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562" w:rsidRPr="009F3562" w:rsidRDefault="009F3562" w:rsidP="00823C31">
      <w:pPr>
        <w:jc w:val="both"/>
        <w:rPr>
          <w:rFonts w:asciiTheme="majorHAnsi" w:hAnsiTheme="majorHAnsi"/>
          <w:b/>
          <w:i/>
          <w:lang w:val="sr-Latn-RS"/>
        </w:rPr>
      </w:pPr>
      <w:bookmarkStart w:id="0" w:name="_GoBack"/>
      <w:r w:rsidRPr="009F3562">
        <w:rPr>
          <w:rFonts w:asciiTheme="majorHAnsi" w:hAnsiTheme="majorHAnsi"/>
          <w:b/>
          <w:i/>
          <w:lang w:val="sr-Latn-RS"/>
        </w:rPr>
        <w:t xml:space="preserve">Podsticajno i </w:t>
      </w:r>
      <w:proofErr w:type="spellStart"/>
      <w:r w:rsidRPr="009F3562">
        <w:rPr>
          <w:rFonts w:asciiTheme="majorHAnsi" w:hAnsiTheme="majorHAnsi"/>
          <w:b/>
          <w:i/>
          <w:lang w:val="sr-Latn-RS"/>
        </w:rPr>
        <w:t>negujuće</w:t>
      </w:r>
      <w:proofErr w:type="spellEnd"/>
      <w:r w:rsidRPr="009F3562">
        <w:rPr>
          <w:rFonts w:asciiTheme="majorHAnsi" w:hAnsiTheme="majorHAnsi"/>
          <w:b/>
          <w:i/>
          <w:lang w:val="sr-Latn-RS"/>
        </w:rPr>
        <w:t xml:space="preserve"> okruženje za dete- briga o zdravlju i uloga zdravstvenog sistema</w:t>
      </w:r>
    </w:p>
    <w:bookmarkEnd w:id="0"/>
    <w:p w:rsidR="009F3562" w:rsidRDefault="009F3562" w:rsidP="00823C31">
      <w:pPr>
        <w:jc w:val="both"/>
        <w:rPr>
          <w:rFonts w:asciiTheme="majorHAnsi" w:hAnsiTheme="majorHAnsi"/>
          <w:lang w:val="sr-Latn-RS"/>
        </w:rPr>
      </w:pPr>
    </w:p>
    <w:p w:rsidR="00620715" w:rsidRPr="00823C31" w:rsidRDefault="00823C31" w:rsidP="00823C31">
      <w:pPr>
        <w:jc w:val="both"/>
        <w:rPr>
          <w:rFonts w:asciiTheme="majorHAnsi" w:hAnsiTheme="majorHAnsi"/>
          <w:lang w:val="sr-Latn-RS"/>
        </w:rPr>
      </w:pPr>
      <w:r w:rsidRPr="00823C31">
        <w:rPr>
          <w:rFonts w:asciiTheme="majorHAnsi" w:hAnsiTheme="majorHAnsi"/>
          <w:lang w:val="sr-Latn-RS"/>
        </w:rPr>
        <w:t xml:space="preserve">Pogledajte </w:t>
      </w:r>
      <w:proofErr w:type="spellStart"/>
      <w:r w:rsidRPr="00823C31">
        <w:rPr>
          <w:rFonts w:asciiTheme="majorHAnsi" w:hAnsiTheme="majorHAnsi"/>
          <w:lang w:val="sr-Latn-RS"/>
        </w:rPr>
        <w:t>videe</w:t>
      </w:r>
      <w:proofErr w:type="spellEnd"/>
      <w:r w:rsidRPr="00823C31">
        <w:rPr>
          <w:rFonts w:asciiTheme="majorHAnsi" w:hAnsiTheme="majorHAnsi"/>
          <w:lang w:val="sr-Latn-RS"/>
        </w:rPr>
        <w:t xml:space="preserve"> o radu pedijatara sa porodicama male dece. Ovo su redovne posete pedijatrijskom savetovalištu u okviru programa </w:t>
      </w:r>
      <w:proofErr w:type="spellStart"/>
      <w:r w:rsidRPr="00823C31">
        <w:rPr>
          <w:rFonts w:asciiTheme="majorHAnsi" w:hAnsiTheme="majorHAnsi"/>
          <w:lang w:val="sr-Latn-RS"/>
        </w:rPr>
        <w:t>Reach</w:t>
      </w:r>
      <w:proofErr w:type="spellEnd"/>
      <w:r w:rsidRPr="00823C31">
        <w:rPr>
          <w:rFonts w:asciiTheme="majorHAnsi" w:hAnsiTheme="majorHAnsi"/>
          <w:lang w:val="sr-Latn-RS"/>
        </w:rPr>
        <w:t xml:space="preserve"> </w:t>
      </w:r>
      <w:proofErr w:type="spellStart"/>
      <w:r w:rsidRPr="00823C31">
        <w:rPr>
          <w:rFonts w:asciiTheme="majorHAnsi" w:hAnsiTheme="majorHAnsi"/>
          <w:lang w:val="sr-Latn-RS"/>
        </w:rPr>
        <w:t>out</w:t>
      </w:r>
      <w:proofErr w:type="spellEnd"/>
      <w:r w:rsidRPr="00823C31">
        <w:rPr>
          <w:rFonts w:asciiTheme="majorHAnsi" w:hAnsiTheme="majorHAnsi"/>
          <w:lang w:val="sr-Latn-RS"/>
        </w:rPr>
        <w:t xml:space="preserve"> </w:t>
      </w:r>
      <w:proofErr w:type="spellStart"/>
      <w:r w:rsidRPr="00823C31">
        <w:rPr>
          <w:rFonts w:asciiTheme="majorHAnsi" w:hAnsiTheme="majorHAnsi"/>
          <w:lang w:val="sr-Latn-RS"/>
        </w:rPr>
        <w:t>and</w:t>
      </w:r>
      <w:proofErr w:type="spellEnd"/>
      <w:r w:rsidRPr="00823C31">
        <w:rPr>
          <w:rFonts w:asciiTheme="majorHAnsi" w:hAnsiTheme="majorHAnsi"/>
          <w:lang w:val="sr-Latn-RS"/>
        </w:rPr>
        <w:t xml:space="preserve"> </w:t>
      </w:r>
      <w:proofErr w:type="spellStart"/>
      <w:r w:rsidRPr="00823C31">
        <w:rPr>
          <w:rFonts w:asciiTheme="majorHAnsi" w:hAnsiTheme="majorHAnsi"/>
          <w:lang w:val="sr-Latn-RS"/>
        </w:rPr>
        <w:t>read</w:t>
      </w:r>
      <w:proofErr w:type="spellEnd"/>
      <w:r w:rsidRPr="00823C31">
        <w:rPr>
          <w:rFonts w:asciiTheme="majorHAnsi" w:hAnsiTheme="majorHAnsi"/>
          <w:lang w:val="sr-Latn-RS"/>
        </w:rPr>
        <w:t xml:space="preserve">. Ovaj program podrške ranom razvoju i učenju, ima za cilj da osnaži roditelje i razvije njihove kapacitete da pruže </w:t>
      </w:r>
      <w:proofErr w:type="spellStart"/>
      <w:r w:rsidRPr="00823C31">
        <w:rPr>
          <w:rFonts w:asciiTheme="majorHAnsi" w:hAnsiTheme="majorHAnsi"/>
          <w:lang w:val="sr-Latn-RS"/>
        </w:rPr>
        <w:t>negujuće</w:t>
      </w:r>
      <w:proofErr w:type="spellEnd"/>
      <w:r w:rsidRPr="00823C31">
        <w:rPr>
          <w:rFonts w:asciiTheme="majorHAnsi" w:hAnsiTheme="majorHAnsi"/>
          <w:lang w:val="sr-Latn-RS"/>
        </w:rPr>
        <w:t xml:space="preserve"> i podsticajno okruženje za dete od prvog dana, tako što ih „uči“ kako i zašto da govore sa bebom i </w:t>
      </w:r>
      <w:proofErr w:type="spellStart"/>
      <w:r w:rsidRPr="00823C31">
        <w:rPr>
          <w:rFonts w:asciiTheme="majorHAnsi" w:hAnsiTheme="majorHAnsi"/>
          <w:lang w:val="sr-Latn-RS"/>
        </w:rPr>
        <w:t>uljučuju</w:t>
      </w:r>
      <w:proofErr w:type="spellEnd"/>
      <w:r w:rsidRPr="00823C31">
        <w:rPr>
          <w:rFonts w:asciiTheme="majorHAnsi" w:hAnsiTheme="majorHAnsi"/>
          <w:lang w:val="sr-Latn-RS"/>
        </w:rPr>
        <w:t xml:space="preserve"> bebu u aktivnosti čitanja.</w:t>
      </w:r>
    </w:p>
    <w:p w:rsidR="00823C31" w:rsidRPr="00823C31" w:rsidRDefault="00823C31" w:rsidP="00823C31">
      <w:pPr>
        <w:jc w:val="both"/>
        <w:rPr>
          <w:rFonts w:asciiTheme="majorHAnsi" w:hAnsiTheme="majorHAnsi"/>
          <w:lang w:val="sr-Latn-RS"/>
        </w:rPr>
      </w:pPr>
      <w:hyperlink r:id="rId5" w:history="1">
        <w:r w:rsidRPr="00823C31">
          <w:rPr>
            <w:rStyle w:val="Hyperlink"/>
            <w:rFonts w:asciiTheme="majorHAnsi" w:hAnsiTheme="majorHAnsi"/>
            <w:lang w:val="sr-Latn-RS"/>
          </w:rPr>
          <w:t>https://www.youtube.com/watch?v=GnupNg2UywU</w:t>
        </w:r>
      </w:hyperlink>
      <w:r w:rsidRPr="00823C31">
        <w:rPr>
          <w:rFonts w:asciiTheme="majorHAnsi" w:hAnsiTheme="majorHAnsi"/>
          <w:lang w:val="sr-Latn-RS"/>
        </w:rPr>
        <w:t xml:space="preserve"> </w:t>
      </w:r>
    </w:p>
    <w:p w:rsidR="00823C31" w:rsidRPr="00823C31" w:rsidRDefault="00823C31" w:rsidP="00823C31">
      <w:pPr>
        <w:jc w:val="both"/>
        <w:rPr>
          <w:rFonts w:asciiTheme="majorHAnsi" w:hAnsiTheme="majorHAnsi"/>
          <w:lang w:val="sr-Latn-RS"/>
        </w:rPr>
      </w:pPr>
      <w:hyperlink r:id="rId6" w:history="1">
        <w:r w:rsidRPr="00823C31">
          <w:rPr>
            <w:rStyle w:val="Hyperlink"/>
            <w:rFonts w:asciiTheme="majorHAnsi" w:hAnsiTheme="majorHAnsi"/>
            <w:lang w:val="sr-Latn-RS"/>
          </w:rPr>
          <w:t>https://www.youtube.com/watch?v=YbO_m4GBRy0</w:t>
        </w:r>
      </w:hyperlink>
      <w:r w:rsidRPr="00823C31">
        <w:rPr>
          <w:rFonts w:asciiTheme="majorHAnsi" w:hAnsiTheme="majorHAnsi"/>
          <w:lang w:val="sr-Latn-RS"/>
        </w:rPr>
        <w:t xml:space="preserve"> </w:t>
      </w:r>
    </w:p>
    <w:p w:rsidR="00823C31" w:rsidRPr="00823C31" w:rsidRDefault="00823C31" w:rsidP="00823C31">
      <w:pPr>
        <w:jc w:val="both"/>
        <w:rPr>
          <w:rFonts w:asciiTheme="majorHAnsi" w:hAnsiTheme="majorHAnsi"/>
          <w:lang w:val="sr-Latn-RS"/>
        </w:rPr>
      </w:pPr>
      <w:hyperlink r:id="rId7" w:history="1">
        <w:r w:rsidRPr="00823C31">
          <w:rPr>
            <w:rStyle w:val="Hyperlink"/>
            <w:rFonts w:asciiTheme="majorHAnsi" w:hAnsiTheme="majorHAnsi"/>
            <w:lang w:val="sr-Latn-RS"/>
          </w:rPr>
          <w:t>https://www.youtube.com/watch?v=O8ETEajtfUs</w:t>
        </w:r>
      </w:hyperlink>
      <w:r w:rsidRPr="00823C31">
        <w:rPr>
          <w:rFonts w:asciiTheme="majorHAnsi" w:hAnsiTheme="majorHAnsi"/>
          <w:lang w:val="sr-Latn-RS"/>
        </w:rPr>
        <w:t xml:space="preserve"> </w:t>
      </w:r>
    </w:p>
    <w:p w:rsidR="00823C31" w:rsidRPr="00823C31" w:rsidRDefault="00823C31" w:rsidP="00823C31">
      <w:pPr>
        <w:jc w:val="both"/>
        <w:rPr>
          <w:rFonts w:asciiTheme="majorHAnsi" w:hAnsiTheme="majorHAnsi"/>
          <w:lang w:val="sr-Latn-RS"/>
        </w:rPr>
      </w:pPr>
      <w:hyperlink r:id="rId8" w:history="1">
        <w:r w:rsidRPr="00823C31">
          <w:rPr>
            <w:rStyle w:val="Hyperlink"/>
            <w:rFonts w:asciiTheme="majorHAnsi" w:hAnsiTheme="majorHAnsi"/>
            <w:lang w:val="sr-Latn-RS"/>
          </w:rPr>
          <w:t>https://www.youtube.com/watch?v=qx8dke41PW4</w:t>
        </w:r>
      </w:hyperlink>
      <w:r w:rsidRPr="00823C31">
        <w:rPr>
          <w:rFonts w:asciiTheme="majorHAnsi" w:hAnsiTheme="majorHAnsi"/>
          <w:lang w:val="sr-Latn-RS"/>
        </w:rPr>
        <w:t xml:space="preserve"> </w:t>
      </w:r>
    </w:p>
    <w:p w:rsidR="00823C31" w:rsidRPr="00823C31" w:rsidRDefault="00823C31" w:rsidP="00823C31">
      <w:pPr>
        <w:jc w:val="both"/>
        <w:rPr>
          <w:rFonts w:asciiTheme="majorHAnsi" w:hAnsiTheme="majorHAnsi"/>
          <w:lang w:val="sr-Latn-RS"/>
        </w:rPr>
      </w:pPr>
    </w:p>
    <w:p w:rsidR="00823C31" w:rsidRPr="00823C31" w:rsidRDefault="00823C31" w:rsidP="00823C31">
      <w:pPr>
        <w:jc w:val="both"/>
        <w:rPr>
          <w:rFonts w:asciiTheme="majorHAnsi" w:hAnsiTheme="majorHAnsi"/>
          <w:lang w:val="sr-Latn-RS"/>
        </w:rPr>
      </w:pPr>
      <w:r w:rsidRPr="00823C31">
        <w:rPr>
          <w:rFonts w:asciiTheme="majorHAnsi" w:hAnsiTheme="majorHAnsi"/>
          <w:lang w:val="sr-Latn-RS"/>
        </w:rPr>
        <w:t xml:space="preserve">Šta zaključujete:  Na koje karakteristike </w:t>
      </w:r>
      <w:proofErr w:type="spellStart"/>
      <w:r w:rsidRPr="00823C31">
        <w:rPr>
          <w:rFonts w:asciiTheme="majorHAnsi" w:hAnsiTheme="majorHAnsi"/>
          <w:lang w:val="sr-Latn-RS"/>
        </w:rPr>
        <w:t>negujuće</w:t>
      </w:r>
      <w:proofErr w:type="spellEnd"/>
      <w:r w:rsidRPr="00823C31">
        <w:rPr>
          <w:rFonts w:asciiTheme="majorHAnsi" w:hAnsiTheme="majorHAnsi"/>
          <w:lang w:val="sr-Latn-RS"/>
        </w:rPr>
        <w:t xml:space="preserve"> i podsticajne interakcije pedijatri upućuju roditelje? Na koje načine?</w:t>
      </w:r>
    </w:p>
    <w:sectPr w:rsidR="00823C31" w:rsidRPr="00823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C31"/>
    <w:rsid w:val="00620715"/>
    <w:rsid w:val="00823C31"/>
    <w:rsid w:val="009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3C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3C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x8dke41PW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8ETEajtfU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bO_m4GBRy0" TargetMode="External"/><Relationship Id="rId5" Type="http://schemas.openxmlformats.org/officeDocument/2006/relationships/hyperlink" Target="https://www.youtube.com/watch?v=GnupNg2Uyw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2</cp:revision>
  <dcterms:created xsi:type="dcterms:W3CDTF">2023-10-31T10:49:00Z</dcterms:created>
  <dcterms:modified xsi:type="dcterms:W3CDTF">2023-10-31T10:54:00Z</dcterms:modified>
</cp:coreProperties>
</file>