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7D1" w:rsidRDefault="00E955D5" w:rsidP="00E955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LITERATURA ZA KURS</w:t>
      </w:r>
    </w:p>
    <w:p w:rsidR="00E955D5" w:rsidRDefault="00E955D5" w:rsidP="00E955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POLITIČKA PSIHOLOGIJA</w:t>
      </w:r>
    </w:p>
    <w:p w:rsidR="00E955D5" w:rsidRDefault="00E955D5" w:rsidP="00E955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5D5" w:rsidRDefault="00467230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>Uvod u političku psihologiju</w:t>
      </w:r>
      <w:r>
        <w:rPr>
          <w:rFonts w:ascii="Times New Roman" w:hAnsi="Times New Roman" w:cs="Times New Roman"/>
          <w:sz w:val="24"/>
          <w:szCs w:val="24"/>
        </w:rPr>
        <w:t xml:space="preserve"> - Martha Cottam, Beth Dietz-Uhler, Elena M. Mastors, Thomas Preston</w:t>
      </w:r>
      <w:r w:rsidR="00501DFE">
        <w:rPr>
          <w:rFonts w:ascii="Times New Roman" w:hAnsi="Times New Roman" w:cs="Times New Roman"/>
          <w:sz w:val="24"/>
          <w:szCs w:val="24"/>
        </w:rPr>
        <w:t xml:space="preserve"> "Uvod u političku psihologiju",</w:t>
      </w:r>
      <w:r>
        <w:rPr>
          <w:rFonts w:ascii="Times New Roman" w:hAnsi="Times New Roman" w:cs="Times New Roman"/>
          <w:sz w:val="24"/>
          <w:szCs w:val="24"/>
        </w:rPr>
        <w:t xml:space="preserve"> str. 1-11; 23-33</w:t>
      </w:r>
    </w:p>
    <w:p w:rsidR="00524B4A" w:rsidRPr="006C6989" w:rsidRDefault="008B2B9C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 xml:space="preserve">Ratni zločini i zločini poslušnosti </w:t>
      </w:r>
    </w:p>
    <w:p w:rsidR="00524B4A" w:rsidRDefault="008B2B9C" w:rsidP="007D73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Martha Cottam, Beth Dietz-Uhler, Elena M. Mastors, Thomas Preston "Uvod u političku psihologiju", 241-253</w:t>
      </w:r>
    </w:p>
    <w:p w:rsidR="008B2B9C" w:rsidRDefault="00524B4A" w:rsidP="007D73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46C34">
        <w:rPr>
          <w:rFonts w:ascii="Times New Roman" w:hAnsi="Times New Roman" w:cs="Times New Roman"/>
          <w:sz w:val="24"/>
          <w:szCs w:val="24"/>
        </w:rPr>
        <w:t>David O. Sears, Le</w:t>
      </w:r>
      <w:r w:rsidR="0010571B">
        <w:rPr>
          <w:rFonts w:ascii="Times New Roman" w:hAnsi="Times New Roman" w:cs="Times New Roman"/>
          <w:sz w:val="24"/>
          <w:szCs w:val="24"/>
        </w:rPr>
        <w:t>onie Huddy, Robert Jervis: Oxfords</w:t>
      </w:r>
      <w:r w:rsidR="00946C34">
        <w:rPr>
          <w:rFonts w:ascii="Times New Roman" w:hAnsi="Times New Roman" w:cs="Times New Roman"/>
          <w:sz w:val="24"/>
          <w:szCs w:val="24"/>
        </w:rPr>
        <w:t xml:space="preserve"> Handbook of Political Psychology, str. 710-728</w:t>
      </w:r>
    </w:p>
    <w:p w:rsidR="00CB2ED9" w:rsidRDefault="00CB2ED9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>Državna autoritarnost</w:t>
      </w:r>
      <w:r>
        <w:rPr>
          <w:rFonts w:ascii="Times New Roman" w:hAnsi="Times New Roman" w:cs="Times New Roman"/>
          <w:sz w:val="24"/>
          <w:szCs w:val="24"/>
        </w:rPr>
        <w:t xml:space="preserve"> - Stanley A. Renshon i John Duckitt - </w:t>
      </w:r>
      <w:r w:rsidR="00D370BF">
        <w:rPr>
          <w:rFonts w:ascii="Times New Roman" w:hAnsi="Times New Roman" w:cs="Times New Roman"/>
          <w:sz w:val="24"/>
          <w:szCs w:val="24"/>
        </w:rPr>
        <w:t>Political psychology: Cultural and Crosscultural Foundations, str. 108-125</w:t>
      </w:r>
    </w:p>
    <w:p w:rsidR="003E7569" w:rsidRPr="006C6989" w:rsidRDefault="008B2B9C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 xml:space="preserve">Nacionalni identitet i nacionalizam </w:t>
      </w:r>
    </w:p>
    <w:p w:rsidR="008B2B9C" w:rsidRDefault="008B2B9C" w:rsidP="007D73F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E7569">
        <w:rPr>
          <w:rFonts w:ascii="Times New Roman" w:hAnsi="Times New Roman" w:cs="Times New Roman"/>
          <w:sz w:val="24"/>
          <w:szCs w:val="24"/>
        </w:rPr>
        <w:t>- Martha Cottam, Beth Dietz-Uhler, Elena M. Mastors, Thomas Preston "Uvod u političk</w:t>
      </w:r>
      <w:r w:rsidR="003E7569">
        <w:rPr>
          <w:rFonts w:ascii="Times New Roman" w:hAnsi="Times New Roman" w:cs="Times New Roman"/>
          <w:sz w:val="24"/>
          <w:szCs w:val="24"/>
        </w:rPr>
        <w:t xml:space="preserve">u </w:t>
      </w:r>
      <w:r w:rsidRPr="003E7569">
        <w:rPr>
          <w:rFonts w:ascii="Times New Roman" w:hAnsi="Times New Roman" w:cs="Times New Roman"/>
          <w:sz w:val="24"/>
          <w:szCs w:val="24"/>
        </w:rPr>
        <w:t>psihologiju", 191-220</w:t>
      </w:r>
    </w:p>
    <w:p w:rsidR="003E7569" w:rsidRDefault="003E7569" w:rsidP="007D73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- Jasna Milošević Đorđević</w:t>
      </w:r>
      <w:r w:rsidR="009B4903">
        <w:rPr>
          <w:rFonts w:ascii="Times New Roman" w:hAnsi="Times New Roman" w:cs="Times New Roman"/>
          <w:sz w:val="24"/>
          <w:szCs w:val="24"/>
        </w:rPr>
        <w:t xml:space="preserve"> (2003).</w:t>
      </w:r>
      <w:proofErr w:type="gramEnd"/>
      <w:r w:rsidR="009B49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J</w:t>
      </w:r>
      <w:r w:rsidRPr="003E7569">
        <w:rPr>
          <w:rFonts w:ascii="Times New Roman" w:hAnsi="Times New Roman" w:cs="Times New Roman"/>
          <w:sz w:val="24"/>
          <w:szCs w:val="24"/>
        </w:rPr>
        <w:t>edan pokušaj klasifikacije teorijskih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3E7569">
        <w:rPr>
          <w:rFonts w:ascii="Times New Roman" w:hAnsi="Times New Roman" w:cs="Times New Roman"/>
          <w:sz w:val="24"/>
          <w:szCs w:val="24"/>
        </w:rPr>
        <w:t xml:space="preserve">azmatranja </w:t>
      </w:r>
      <w:r>
        <w:rPr>
          <w:rFonts w:ascii="Times New Roman" w:hAnsi="Times New Roman" w:cs="Times New Roman"/>
          <w:sz w:val="24"/>
          <w:szCs w:val="24"/>
        </w:rPr>
        <w:tab/>
      </w:r>
      <w:r w:rsidRPr="003E7569">
        <w:rPr>
          <w:rFonts w:ascii="Times New Roman" w:hAnsi="Times New Roman" w:cs="Times New Roman"/>
          <w:sz w:val="24"/>
          <w:szCs w:val="24"/>
        </w:rPr>
        <w:t>nacionalnog identiteta</w:t>
      </w:r>
      <w:r>
        <w:rPr>
          <w:rFonts w:ascii="Times New Roman" w:hAnsi="Times New Roman" w:cs="Times New Roman"/>
          <w:sz w:val="24"/>
          <w:szCs w:val="24"/>
        </w:rPr>
        <w:t xml:space="preserve">", </w:t>
      </w:r>
      <w:r>
        <w:rPr>
          <w:rFonts w:ascii="Times New Roman" w:hAnsi="Times New Roman" w:cs="Times New Roman"/>
          <w:i/>
          <w:sz w:val="24"/>
          <w:szCs w:val="24"/>
        </w:rPr>
        <w:t>Psihologija, 36</w:t>
      </w:r>
      <w:r>
        <w:rPr>
          <w:rFonts w:ascii="Times New Roman" w:hAnsi="Times New Roman" w:cs="Times New Roman"/>
          <w:sz w:val="24"/>
          <w:szCs w:val="24"/>
        </w:rPr>
        <w:t>(2), 125-140</w:t>
      </w:r>
      <w:r w:rsidR="001B7933">
        <w:rPr>
          <w:rFonts w:ascii="Times New Roman" w:hAnsi="Times New Roman" w:cs="Times New Roman"/>
          <w:sz w:val="24"/>
          <w:szCs w:val="24"/>
        </w:rPr>
        <w:t xml:space="preserve"> (str. 129</w:t>
      </w:r>
      <w:r w:rsidR="00A35315">
        <w:rPr>
          <w:rFonts w:ascii="Times New Roman" w:hAnsi="Times New Roman" w:cs="Times New Roman"/>
          <w:sz w:val="24"/>
          <w:szCs w:val="24"/>
        </w:rPr>
        <w:t>-13</w:t>
      </w:r>
      <w:r w:rsidR="001B7933">
        <w:rPr>
          <w:rFonts w:ascii="Times New Roman" w:hAnsi="Times New Roman" w:cs="Times New Roman"/>
          <w:sz w:val="24"/>
          <w:szCs w:val="24"/>
        </w:rPr>
        <w:t>6</w:t>
      </w:r>
      <w:r w:rsidR="00A35315">
        <w:rPr>
          <w:rFonts w:ascii="Times New Roman" w:hAnsi="Times New Roman" w:cs="Times New Roman"/>
          <w:sz w:val="24"/>
          <w:szCs w:val="24"/>
        </w:rPr>
        <w:t>)</w:t>
      </w:r>
    </w:p>
    <w:p w:rsidR="0019193A" w:rsidRPr="003E7569" w:rsidRDefault="0019193A" w:rsidP="007D73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V. Mihić, Skripte</w:t>
      </w:r>
    </w:p>
    <w:p w:rsidR="00B47609" w:rsidRDefault="0019193A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>Evropski identitet</w:t>
      </w:r>
      <w:r>
        <w:rPr>
          <w:rFonts w:ascii="Times New Roman" w:hAnsi="Times New Roman" w:cs="Times New Roman"/>
          <w:sz w:val="24"/>
          <w:szCs w:val="24"/>
        </w:rPr>
        <w:t xml:space="preserve"> - V. Mihić, S</w:t>
      </w:r>
      <w:r w:rsidR="00B47609">
        <w:rPr>
          <w:rFonts w:ascii="Times New Roman" w:hAnsi="Times New Roman" w:cs="Times New Roman"/>
          <w:sz w:val="24"/>
          <w:szCs w:val="24"/>
        </w:rPr>
        <w:t>kripte</w:t>
      </w:r>
    </w:p>
    <w:p w:rsidR="009B4903" w:rsidRDefault="009B4903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>Antisemitizam</w:t>
      </w:r>
      <w:r>
        <w:rPr>
          <w:rFonts w:ascii="Times New Roman" w:hAnsi="Times New Roman" w:cs="Times New Roman"/>
          <w:sz w:val="24"/>
          <w:szCs w:val="24"/>
        </w:rPr>
        <w:t xml:space="preserve"> - Aleksandar Molnar (2002). Antisemitizam kao oblik rasizma, </w:t>
      </w:r>
      <w:r w:rsidRPr="009B4903">
        <w:rPr>
          <w:rFonts w:ascii="Times New Roman" w:hAnsi="Times New Roman" w:cs="Times New Roman"/>
          <w:i/>
          <w:sz w:val="24"/>
          <w:szCs w:val="24"/>
        </w:rPr>
        <w:t>Nova srpska politička misao,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1, </w:t>
      </w:r>
      <w:r w:rsidR="00FE23DC">
        <w:rPr>
          <w:rFonts w:ascii="Times New Roman" w:hAnsi="Times New Roman" w:cs="Times New Roman"/>
          <w:sz w:val="24"/>
          <w:szCs w:val="24"/>
        </w:rPr>
        <w:t>5-49</w:t>
      </w:r>
      <w:r w:rsidR="00F12019">
        <w:rPr>
          <w:rFonts w:ascii="Times New Roman" w:hAnsi="Times New Roman" w:cs="Times New Roman"/>
          <w:sz w:val="24"/>
          <w:szCs w:val="24"/>
        </w:rPr>
        <w:t>; str. 15-29</w:t>
      </w:r>
    </w:p>
    <w:p w:rsidR="004E2774" w:rsidRDefault="004E2774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C6989">
        <w:rPr>
          <w:rFonts w:ascii="Times New Roman" w:hAnsi="Times New Roman" w:cs="Times New Roman"/>
          <w:b/>
          <w:sz w:val="24"/>
          <w:szCs w:val="24"/>
        </w:rPr>
        <w:t>Rasizam</w:t>
      </w:r>
      <w:r>
        <w:rPr>
          <w:rFonts w:ascii="Times New Roman" w:hAnsi="Times New Roman" w:cs="Times New Roman"/>
          <w:sz w:val="24"/>
          <w:szCs w:val="24"/>
        </w:rPr>
        <w:t xml:space="preserve"> - Martha Augoustions, Katherine J. Reynolds "Understanding prejudice, Rascism and Social Conflict", str. </w:t>
      </w:r>
      <w:r w:rsidR="000426A5">
        <w:rPr>
          <w:rFonts w:ascii="Times New Roman" w:hAnsi="Times New Roman" w:cs="Times New Roman"/>
          <w:sz w:val="24"/>
          <w:szCs w:val="24"/>
        </w:rPr>
        <w:t>24-30; 273-298</w:t>
      </w:r>
    </w:p>
    <w:p w:rsidR="00306F14" w:rsidRDefault="0019193A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t>Rodne predrasude</w:t>
      </w:r>
      <w:r>
        <w:rPr>
          <w:rFonts w:ascii="Times New Roman" w:hAnsi="Times New Roman" w:cs="Times New Roman"/>
          <w:sz w:val="24"/>
          <w:szCs w:val="24"/>
        </w:rPr>
        <w:t xml:space="preserve"> - V. Mihić, S</w:t>
      </w:r>
      <w:r w:rsidR="00306F14">
        <w:rPr>
          <w:rFonts w:ascii="Times New Roman" w:hAnsi="Times New Roman" w:cs="Times New Roman"/>
          <w:sz w:val="24"/>
          <w:szCs w:val="24"/>
        </w:rPr>
        <w:t>kripte</w:t>
      </w:r>
    </w:p>
    <w:p w:rsidR="000C418C" w:rsidRDefault="000C41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B0A9E" w:rsidRPr="006C6989" w:rsidRDefault="004E2774" w:rsidP="007D73F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9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Političko ponašanje i opredeljivanje </w:t>
      </w:r>
    </w:p>
    <w:p w:rsidR="004E2774" w:rsidRDefault="004E2774" w:rsidP="007D73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Martha Cottam, Beth Dietz-Uhler, Elena M. Mastors, Thomas Preston "Uvod u političku psihologiju", str. 97-107</w:t>
      </w:r>
    </w:p>
    <w:p w:rsidR="008B0A9E" w:rsidRPr="008B0A9E" w:rsidRDefault="008B0A9E" w:rsidP="007D73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Jasna Milošević (1997). </w:t>
      </w:r>
      <w:proofErr w:type="gramStart"/>
      <w:r>
        <w:rPr>
          <w:rFonts w:ascii="Times New Roman" w:hAnsi="Times New Roman" w:cs="Times New Roman"/>
          <w:sz w:val="24"/>
          <w:szCs w:val="24"/>
        </w:rPr>
        <w:t>Osnovni pristupi u proučavanju izbornog ponašanja.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Psihologija, 3</w:t>
      </w:r>
      <w:r>
        <w:rPr>
          <w:rFonts w:ascii="Times New Roman" w:hAnsi="Times New Roman" w:cs="Times New Roman"/>
          <w:sz w:val="24"/>
          <w:szCs w:val="24"/>
        </w:rPr>
        <w:t xml:space="preserve">, 279-294 str. </w:t>
      </w:r>
      <w:r w:rsidR="002862B0">
        <w:rPr>
          <w:rFonts w:ascii="Times New Roman" w:hAnsi="Times New Roman" w:cs="Times New Roman"/>
          <w:sz w:val="24"/>
          <w:szCs w:val="24"/>
        </w:rPr>
        <w:t>3-13</w:t>
      </w:r>
    </w:p>
    <w:p w:rsidR="00F320F1" w:rsidRPr="00AD1B1A" w:rsidRDefault="00F320F1" w:rsidP="00F320F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D7B">
        <w:rPr>
          <w:rFonts w:ascii="Times New Roman" w:hAnsi="Times New Roman" w:cs="Times New Roman"/>
          <w:b/>
          <w:sz w:val="24"/>
          <w:szCs w:val="24"/>
        </w:rPr>
        <w:t>Pomirenje</w:t>
      </w:r>
      <w:r>
        <w:rPr>
          <w:rFonts w:ascii="Times New Roman" w:hAnsi="Times New Roman" w:cs="Times New Roman"/>
          <w:sz w:val="24"/>
          <w:szCs w:val="24"/>
        </w:rPr>
        <w:t xml:space="preserve"> - David O. Sears, Leonie Huddy, Robert Jervis Oxfors Handbook of Political Psychology, str. 728-740</w:t>
      </w:r>
    </w:p>
    <w:p w:rsidR="004E2774" w:rsidRPr="00467230" w:rsidRDefault="004E2774" w:rsidP="004E277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sectPr w:rsidR="004E2774" w:rsidRPr="00467230" w:rsidSect="00741985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77F67"/>
    <w:multiLevelType w:val="hybridMultilevel"/>
    <w:tmpl w:val="C5A6F3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E955D5"/>
    <w:rsid w:val="000304AA"/>
    <w:rsid w:val="000426A5"/>
    <w:rsid w:val="00055D7B"/>
    <w:rsid w:val="000A2EBD"/>
    <w:rsid w:val="000C418C"/>
    <w:rsid w:val="0010571B"/>
    <w:rsid w:val="0019193A"/>
    <w:rsid w:val="001B7933"/>
    <w:rsid w:val="002862B0"/>
    <w:rsid w:val="002D584E"/>
    <w:rsid w:val="00306F14"/>
    <w:rsid w:val="0038734F"/>
    <w:rsid w:val="003E7569"/>
    <w:rsid w:val="00423D40"/>
    <w:rsid w:val="00467230"/>
    <w:rsid w:val="004E2774"/>
    <w:rsid w:val="00501DFE"/>
    <w:rsid w:val="00524B4A"/>
    <w:rsid w:val="006C6989"/>
    <w:rsid w:val="00741985"/>
    <w:rsid w:val="007D73F7"/>
    <w:rsid w:val="008235B2"/>
    <w:rsid w:val="008B0A9E"/>
    <w:rsid w:val="008B2B9C"/>
    <w:rsid w:val="00946C34"/>
    <w:rsid w:val="009B4903"/>
    <w:rsid w:val="00A35315"/>
    <w:rsid w:val="00A534FF"/>
    <w:rsid w:val="00A927D1"/>
    <w:rsid w:val="00AA1203"/>
    <w:rsid w:val="00AD1B1A"/>
    <w:rsid w:val="00B36116"/>
    <w:rsid w:val="00B47609"/>
    <w:rsid w:val="00C2488C"/>
    <w:rsid w:val="00C24F27"/>
    <w:rsid w:val="00CB2ED9"/>
    <w:rsid w:val="00CE5FD2"/>
    <w:rsid w:val="00D370BF"/>
    <w:rsid w:val="00D449F1"/>
    <w:rsid w:val="00E955D5"/>
    <w:rsid w:val="00F12019"/>
    <w:rsid w:val="00F320F1"/>
    <w:rsid w:val="00FE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43</cp:revision>
  <dcterms:created xsi:type="dcterms:W3CDTF">2018-02-26T17:52:00Z</dcterms:created>
  <dcterms:modified xsi:type="dcterms:W3CDTF">2021-09-10T14:26:00Z</dcterms:modified>
</cp:coreProperties>
</file>