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CD850" w14:textId="39719B07" w:rsidR="00A92380" w:rsidRPr="00A92380" w:rsidRDefault="00A92380" w:rsidP="00A92380">
      <w:pPr>
        <w:pStyle w:val="Title"/>
        <w:kinsoku w:val="0"/>
        <w:overflowPunct w:val="0"/>
        <w:ind w:left="0"/>
        <w:jc w:val="left"/>
        <w:rPr>
          <w:sz w:val="24"/>
          <w:szCs w:val="24"/>
        </w:rPr>
      </w:pPr>
      <w:r w:rsidRPr="00A92380">
        <w:rPr>
          <w:sz w:val="24"/>
          <w:szCs w:val="24"/>
          <w:highlight w:val="cyan"/>
        </w:rPr>
        <w:t>Prvi kolokvijum na Psihometriji 1</w:t>
      </w:r>
    </w:p>
    <w:p w14:paraId="56552053" w14:textId="49055F75" w:rsidR="00A92380" w:rsidRPr="00A92380" w:rsidRDefault="00A92380" w:rsidP="00A92380">
      <w:pPr>
        <w:rPr>
          <w:rFonts w:ascii="Verdana" w:hAnsi="Verdana"/>
          <w:sz w:val="24"/>
          <w:szCs w:val="24"/>
        </w:rPr>
      </w:pPr>
      <w:r w:rsidRPr="00A92380">
        <w:rPr>
          <w:rFonts w:ascii="Verdana" w:hAnsi="Verdana"/>
          <w:sz w:val="24"/>
          <w:szCs w:val="24"/>
          <w:highlight w:val="darkCyan"/>
        </w:rPr>
        <w:t>Drugi kolokvijum na Psihometriji 1</w:t>
      </w:r>
    </w:p>
    <w:p w14:paraId="4A603835" w14:textId="77777777" w:rsidR="00A92380" w:rsidRDefault="00A92380">
      <w:pPr>
        <w:pStyle w:val="Title"/>
        <w:kinsoku w:val="0"/>
        <w:overflowPunct w:val="0"/>
      </w:pPr>
    </w:p>
    <w:p w14:paraId="4BC6F654" w14:textId="2EF3646B" w:rsidR="00EC54A0" w:rsidRDefault="00EC54A0">
      <w:pPr>
        <w:pStyle w:val="Title"/>
        <w:kinsoku w:val="0"/>
        <w:overflowPunct w:val="0"/>
      </w:pPr>
      <w:r>
        <w:t>SADRŽAJ</w:t>
      </w:r>
    </w:p>
    <w:p w14:paraId="2AE4D7BA" w14:textId="77777777" w:rsidR="00EC54A0" w:rsidRDefault="00EC54A0">
      <w:pPr>
        <w:pStyle w:val="BodyText"/>
        <w:kinsoku w:val="0"/>
        <w:overflowPunct w:val="0"/>
        <w:spacing w:before="10" w:line="240" w:lineRule="auto"/>
        <w:rPr>
          <w:rFonts w:ascii="Verdana" w:hAnsi="Verdana" w:cs="Verdana"/>
          <w:sz w:val="35"/>
          <w:szCs w:val="35"/>
        </w:rPr>
      </w:pPr>
    </w:p>
    <w:p w14:paraId="2834B192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spacing w:line="240" w:lineRule="auto"/>
        <w:ind w:left="446"/>
      </w:pPr>
      <w:r>
        <w:t>PREDGOVORI</w:t>
      </w:r>
      <w:r>
        <w:tab/>
        <w:t>3</w:t>
      </w:r>
    </w:p>
    <w:p w14:paraId="088CEDF5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spacing w:before="181" w:line="240" w:lineRule="auto"/>
        <w:ind w:left="446"/>
      </w:pPr>
      <w:r>
        <w:t>SADRŽAJ</w:t>
      </w:r>
      <w:r>
        <w:tab/>
        <w:t>7</w:t>
      </w:r>
    </w:p>
    <w:p w14:paraId="21918129" w14:textId="77777777" w:rsidR="00EC54A0" w:rsidRDefault="00EC54A0" w:rsidP="004D227E">
      <w:pPr>
        <w:pStyle w:val="ListParagraph"/>
        <w:numPr>
          <w:ilvl w:val="0"/>
          <w:numId w:val="10"/>
        </w:numPr>
        <w:tabs>
          <w:tab w:val="left" w:pos="586"/>
          <w:tab w:val="right" w:leader="dot" w:pos="8097"/>
        </w:tabs>
        <w:kinsoku w:val="0"/>
        <w:overflowPunct w:val="0"/>
        <w:spacing w:before="181" w:line="219" w:lineRule="exact"/>
        <w:ind w:left="691" w:hanging="249"/>
        <w:rPr>
          <w:sz w:val="19"/>
          <w:szCs w:val="19"/>
        </w:rPr>
      </w:pPr>
      <w:r>
        <w:rPr>
          <w:sz w:val="19"/>
          <w:szCs w:val="19"/>
        </w:rPr>
        <w:t>UVOD</w:t>
      </w:r>
      <w:r>
        <w:rPr>
          <w:sz w:val="19"/>
          <w:szCs w:val="19"/>
        </w:rPr>
        <w:tab/>
        <w:t>15</w:t>
      </w:r>
    </w:p>
    <w:p w14:paraId="6614BB5D" w14:textId="77777777" w:rsidR="00EC54A0" w:rsidRDefault="00EC54A0" w:rsidP="004D227E">
      <w:pPr>
        <w:pStyle w:val="ListParagraph"/>
        <w:numPr>
          <w:ilvl w:val="1"/>
          <w:numId w:val="10"/>
        </w:numPr>
        <w:tabs>
          <w:tab w:val="left" w:pos="1340"/>
          <w:tab w:val="right" w:leader="dot" w:pos="8097"/>
        </w:tabs>
        <w:kinsoku w:val="0"/>
        <w:overflowPunct w:val="0"/>
        <w:ind w:left="1429" w:hanging="420"/>
        <w:rPr>
          <w:sz w:val="19"/>
          <w:szCs w:val="19"/>
        </w:rPr>
      </w:pPr>
      <w:r>
        <w:rPr>
          <w:sz w:val="19"/>
          <w:szCs w:val="19"/>
        </w:rPr>
        <w:t>Istorijat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psihometrije</w:t>
      </w:r>
      <w:r>
        <w:rPr>
          <w:sz w:val="19"/>
          <w:szCs w:val="19"/>
        </w:rPr>
        <w:tab/>
        <w:t>15</w:t>
      </w:r>
    </w:p>
    <w:p w14:paraId="4464C4D6" w14:textId="77777777" w:rsidR="00EC54A0" w:rsidRPr="00583C72" w:rsidRDefault="00EC54A0" w:rsidP="004D227E">
      <w:pPr>
        <w:pStyle w:val="ListParagraph"/>
        <w:numPr>
          <w:ilvl w:val="1"/>
          <w:numId w:val="10"/>
        </w:numPr>
        <w:tabs>
          <w:tab w:val="left" w:pos="1340"/>
          <w:tab w:val="right" w:leader="dot" w:pos="8097"/>
        </w:tabs>
        <w:kinsoku w:val="0"/>
        <w:overflowPunct w:val="0"/>
        <w:ind w:left="1429" w:hanging="420"/>
        <w:rPr>
          <w:sz w:val="19"/>
          <w:szCs w:val="19"/>
          <w:highlight w:val="cyan"/>
        </w:rPr>
      </w:pPr>
      <w:r w:rsidRPr="00583C72">
        <w:rPr>
          <w:sz w:val="19"/>
          <w:szCs w:val="19"/>
          <w:highlight w:val="cyan"/>
        </w:rPr>
        <w:t>Šta</w:t>
      </w:r>
      <w:r w:rsidRPr="00583C72">
        <w:rPr>
          <w:spacing w:val="-1"/>
          <w:sz w:val="19"/>
          <w:szCs w:val="19"/>
          <w:highlight w:val="cyan"/>
        </w:rPr>
        <w:t xml:space="preserve"> </w:t>
      </w:r>
      <w:r w:rsidRPr="00583C72">
        <w:rPr>
          <w:sz w:val="19"/>
          <w:szCs w:val="19"/>
          <w:highlight w:val="cyan"/>
        </w:rPr>
        <w:t>je psihometrija</w:t>
      </w:r>
      <w:r w:rsidRPr="00583C72">
        <w:rPr>
          <w:sz w:val="19"/>
          <w:szCs w:val="19"/>
          <w:highlight w:val="cyan"/>
        </w:rPr>
        <w:tab/>
        <w:t>23</w:t>
      </w:r>
    </w:p>
    <w:p w14:paraId="68E02EB7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</w:pPr>
      <w:r w:rsidRPr="00583C72">
        <w:rPr>
          <w:highlight w:val="cyan"/>
        </w:rPr>
        <w:t>I.2.a.  Psihometrija i</w:t>
      </w:r>
      <w:r w:rsidRPr="00583C72">
        <w:rPr>
          <w:spacing w:val="-3"/>
          <w:highlight w:val="cyan"/>
        </w:rPr>
        <w:t xml:space="preserve"> </w:t>
      </w:r>
      <w:r w:rsidRPr="00583C72">
        <w:rPr>
          <w:highlight w:val="cyan"/>
        </w:rPr>
        <w:t>psihološko</w:t>
      </w:r>
      <w:r w:rsidRPr="00583C72">
        <w:rPr>
          <w:spacing w:val="-1"/>
          <w:highlight w:val="cyan"/>
        </w:rPr>
        <w:t xml:space="preserve"> </w:t>
      </w:r>
      <w:r w:rsidRPr="00583C72">
        <w:rPr>
          <w:highlight w:val="cyan"/>
        </w:rPr>
        <w:t>ocenjivanje</w:t>
      </w:r>
      <w:r w:rsidRPr="00583C72">
        <w:rPr>
          <w:highlight w:val="cyan"/>
        </w:rPr>
        <w:tab/>
        <w:t>25</w:t>
      </w:r>
    </w:p>
    <w:p w14:paraId="7B6D0EA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39"/>
          <w:tab w:val="right" w:leader="dot" w:pos="8097"/>
        </w:tabs>
        <w:kinsoku w:val="0"/>
        <w:overflowPunct w:val="0"/>
        <w:ind w:left="1338"/>
        <w:rPr>
          <w:sz w:val="19"/>
          <w:szCs w:val="19"/>
        </w:rPr>
      </w:pPr>
      <w:r>
        <w:rPr>
          <w:sz w:val="19"/>
          <w:szCs w:val="19"/>
        </w:rPr>
        <w:t>Psihologija podrazumeva psihometriju, a</w:t>
      </w:r>
      <w:r>
        <w:rPr>
          <w:spacing w:val="-8"/>
          <w:sz w:val="19"/>
          <w:szCs w:val="19"/>
        </w:rPr>
        <w:t xml:space="preserve"> </w:t>
      </w:r>
      <w:r>
        <w:rPr>
          <w:sz w:val="19"/>
          <w:szCs w:val="19"/>
        </w:rPr>
        <w:t>psihometrija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matematiku</w:t>
      </w:r>
      <w:r>
        <w:rPr>
          <w:sz w:val="19"/>
          <w:szCs w:val="19"/>
        </w:rPr>
        <w:tab/>
        <w:t>27</w:t>
      </w:r>
    </w:p>
    <w:p w14:paraId="21D8E7C7" w14:textId="77777777" w:rsidR="00EC54A0" w:rsidRDefault="00EC54A0" w:rsidP="004D227E">
      <w:pPr>
        <w:pStyle w:val="ListParagraph"/>
        <w:numPr>
          <w:ilvl w:val="1"/>
          <w:numId w:val="10"/>
        </w:numPr>
        <w:tabs>
          <w:tab w:val="left" w:pos="1340"/>
          <w:tab w:val="right" w:leader="dot" w:pos="8097"/>
        </w:tabs>
        <w:kinsoku w:val="0"/>
        <w:overflowPunct w:val="0"/>
        <w:ind w:left="1429" w:hanging="420"/>
        <w:rPr>
          <w:sz w:val="19"/>
          <w:szCs w:val="19"/>
        </w:rPr>
      </w:pPr>
      <w:r>
        <w:rPr>
          <w:sz w:val="19"/>
          <w:szCs w:val="19"/>
        </w:rPr>
        <w:t>Da li se psiha može i da li se</w:t>
      </w:r>
      <w:r>
        <w:rPr>
          <w:spacing w:val="-6"/>
          <w:sz w:val="19"/>
          <w:szCs w:val="19"/>
        </w:rPr>
        <w:t xml:space="preserve"> </w:t>
      </w:r>
      <w:r>
        <w:rPr>
          <w:sz w:val="19"/>
          <w:szCs w:val="19"/>
        </w:rPr>
        <w:t>treba meriti</w:t>
      </w:r>
      <w:r>
        <w:rPr>
          <w:sz w:val="19"/>
          <w:szCs w:val="19"/>
        </w:rPr>
        <w:tab/>
        <w:t>28</w:t>
      </w:r>
    </w:p>
    <w:p w14:paraId="19408A8C" w14:textId="77777777" w:rsidR="00EC54A0" w:rsidRPr="00583C72" w:rsidRDefault="00EC54A0" w:rsidP="004D227E">
      <w:pPr>
        <w:pStyle w:val="ListParagraph"/>
        <w:numPr>
          <w:ilvl w:val="1"/>
          <w:numId w:val="10"/>
        </w:numPr>
        <w:tabs>
          <w:tab w:val="left" w:pos="1340"/>
          <w:tab w:val="right" w:leader="dot" w:pos="8097"/>
        </w:tabs>
        <w:kinsoku w:val="0"/>
        <w:overflowPunct w:val="0"/>
        <w:ind w:left="1429" w:hanging="420"/>
        <w:rPr>
          <w:sz w:val="19"/>
          <w:szCs w:val="19"/>
          <w:highlight w:val="cyan"/>
        </w:rPr>
      </w:pPr>
      <w:r w:rsidRPr="00583C72">
        <w:rPr>
          <w:sz w:val="19"/>
          <w:szCs w:val="19"/>
          <w:highlight w:val="cyan"/>
        </w:rPr>
        <w:t>Zadaci merenja</w:t>
      </w:r>
      <w:r w:rsidRPr="00583C72">
        <w:rPr>
          <w:spacing w:val="-2"/>
          <w:sz w:val="19"/>
          <w:szCs w:val="19"/>
          <w:highlight w:val="cyan"/>
        </w:rPr>
        <w:t xml:space="preserve"> </w:t>
      </w:r>
      <w:r w:rsidRPr="00583C72">
        <w:rPr>
          <w:sz w:val="19"/>
          <w:szCs w:val="19"/>
          <w:highlight w:val="cyan"/>
        </w:rPr>
        <w:t>u psihologiji</w:t>
      </w:r>
      <w:r w:rsidRPr="00583C72">
        <w:rPr>
          <w:sz w:val="19"/>
          <w:szCs w:val="19"/>
          <w:highlight w:val="cyan"/>
        </w:rPr>
        <w:tab/>
        <w:t>30</w:t>
      </w:r>
    </w:p>
    <w:p w14:paraId="5C0FDAC0" w14:textId="77777777" w:rsidR="00EC54A0" w:rsidRPr="00583C72" w:rsidRDefault="00EC54A0" w:rsidP="004D227E">
      <w:pPr>
        <w:pStyle w:val="ListParagraph"/>
        <w:numPr>
          <w:ilvl w:val="1"/>
          <w:numId w:val="10"/>
        </w:numPr>
        <w:tabs>
          <w:tab w:val="left" w:pos="1340"/>
          <w:tab w:val="right" w:leader="dot" w:pos="8097"/>
        </w:tabs>
        <w:kinsoku w:val="0"/>
        <w:overflowPunct w:val="0"/>
        <w:ind w:left="1429" w:hanging="420"/>
        <w:rPr>
          <w:sz w:val="19"/>
          <w:szCs w:val="19"/>
          <w:highlight w:val="cyan"/>
        </w:rPr>
      </w:pPr>
      <w:r w:rsidRPr="00583C72">
        <w:rPr>
          <w:sz w:val="19"/>
          <w:szCs w:val="19"/>
          <w:highlight w:val="cyan"/>
        </w:rPr>
        <w:t>Značaj psihometrije</w:t>
      </w:r>
      <w:r w:rsidRPr="00583C72">
        <w:rPr>
          <w:spacing w:val="-1"/>
          <w:sz w:val="19"/>
          <w:szCs w:val="19"/>
          <w:highlight w:val="cyan"/>
        </w:rPr>
        <w:t xml:space="preserve"> </w:t>
      </w:r>
      <w:r w:rsidRPr="00583C72">
        <w:rPr>
          <w:sz w:val="19"/>
          <w:szCs w:val="19"/>
          <w:highlight w:val="cyan"/>
        </w:rPr>
        <w:t>za psihologa</w:t>
      </w:r>
      <w:r w:rsidRPr="00583C72">
        <w:rPr>
          <w:sz w:val="19"/>
          <w:szCs w:val="19"/>
          <w:highlight w:val="cyan"/>
        </w:rPr>
        <w:tab/>
        <w:t>31</w:t>
      </w:r>
    </w:p>
    <w:p w14:paraId="6747D2F0" w14:textId="77777777" w:rsidR="00EC54A0" w:rsidRDefault="00EC54A0" w:rsidP="004D227E">
      <w:pPr>
        <w:pStyle w:val="ListParagraph"/>
        <w:numPr>
          <w:ilvl w:val="1"/>
          <w:numId w:val="10"/>
        </w:numPr>
        <w:tabs>
          <w:tab w:val="left" w:pos="1340"/>
          <w:tab w:val="right" w:leader="dot" w:pos="8097"/>
        </w:tabs>
        <w:kinsoku w:val="0"/>
        <w:overflowPunct w:val="0"/>
        <w:spacing w:line="219" w:lineRule="exact"/>
        <w:ind w:left="1429" w:hanging="420"/>
        <w:rPr>
          <w:sz w:val="19"/>
          <w:szCs w:val="19"/>
        </w:rPr>
      </w:pPr>
      <w:r>
        <w:rPr>
          <w:sz w:val="19"/>
          <w:szCs w:val="19"/>
        </w:rPr>
        <w:t>Tipične oblasti primene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psihološkog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testiranja</w:t>
      </w:r>
      <w:r>
        <w:rPr>
          <w:sz w:val="19"/>
          <w:szCs w:val="19"/>
        </w:rPr>
        <w:tab/>
        <w:t>32</w:t>
      </w:r>
    </w:p>
    <w:p w14:paraId="49741D33" w14:textId="77777777" w:rsidR="00EC54A0" w:rsidRDefault="00EC54A0">
      <w:pPr>
        <w:pStyle w:val="ListParagraph"/>
        <w:numPr>
          <w:ilvl w:val="0"/>
          <w:numId w:val="10"/>
        </w:numPr>
        <w:tabs>
          <w:tab w:val="left" w:pos="634"/>
          <w:tab w:val="right" w:leader="dot" w:pos="8097"/>
        </w:tabs>
        <w:kinsoku w:val="0"/>
        <w:overflowPunct w:val="0"/>
        <w:spacing w:before="181" w:line="219" w:lineRule="exact"/>
        <w:ind w:left="633" w:hanging="188"/>
        <w:rPr>
          <w:sz w:val="19"/>
          <w:szCs w:val="19"/>
        </w:rPr>
      </w:pPr>
      <w:r>
        <w:rPr>
          <w:sz w:val="19"/>
          <w:szCs w:val="19"/>
        </w:rPr>
        <w:t>TEORIJA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MERENJA</w:t>
      </w:r>
      <w:r>
        <w:rPr>
          <w:sz w:val="19"/>
          <w:szCs w:val="19"/>
        </w:rPr>
        <w:tab/>
        <w:t>34</w:t>
      </w:r>
    </w:p>
    <w:p w14:paraId="06910978" w14:textId="77777777" w:rsidR="00EC54A0" w:rsidRPr="00C26B64" w:rsidRDefault="00EC54A0">
      <w:pPr>
        <w:pStyle w:val="ListParagraph"/>
        <w:numPr>
          <w:ilvl w:val="1"/>
          <w:numId w:val="10"/>
        </w:numPr>
        <w:tabs>
          <w:tab w:val="left" w:pos="1388"/>
          <w:tab w:val="right" w:leader="dot" w:pos="8097"/>
        </w:tabs>
        <w:kinsoku w:val="0"/>
        <w:overflowPunct w:val="0"/>
        <w:ind w:left="1387" w:hanging="376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Uvod</w:t>
      </w:r>
      <w:r w:rsidRPr="00C26B64">
        <w:rPr>
          <w:sz w:val="19"/>
          <w:szCs w:val="19"/>
          <w:highlight w:val="cyan"/>
        </w:rPr>
        <w:tab/>
        <w:t>34</w:t>
      </w:r>
    </w:p>
    <w:p w14:paraId="0524EF3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88"/>
          <w:tab w:val="right" w:leader="dot" w:pos="8097"/>
        </w:tabs>
        <w:kinsoku w:val="0"/>
        <w:overflowPunct w:val="0"/>
        <w:ind w:left="1387" w:hanging="376"/>
        <w:rPr>
          <w:sz w:val="19"/>
          <w:szCs w:val="19"/>
        </w:rPr>
      </w:pPr>
      <w:r>
        <w:rPr>
          <w:sz w:val="19"/>
          <w:szCs w:val="19"/>
        </w:rPr>
        <w:t>Definicija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kvantitativnog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atributa</w:t>
      </w:r>
      <w:r>
        <w:rPr>
          <w:sz w:val="19"/>
          <w:szCs w:val="19"/>
        </w:rPr>
        <w:tab/>
        <w:t>38</w:t>
      </w:r>
    </w:p>
    <w:p w14:paraId="74F9509D" w14:textId="77777777" w:rsidR="00EC54A0" w:rsidRPr="00C26B64" w:rsidRDefault="00EC54A0">
      <w:pPr>
        <w:pStyle w:val="ListParagraph"/>
        <w:numPr>
          <w:ilvl w:val="1"/>
          <w:numId w:val="10"/>
        </w:numPr>
        <w:tabs>
          <w:tab w:val="left" w:pos="1388"/>
          <w:tab w:val="right" w:leader="dot" w:pos="8097"/>
        </w:tabs>
        <w:kinsoku w:val="0"/>
        <w:overflowPunct w:val="0"/>
        <w:ind w:left="1387" w:hanging="376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Reprezentacijsko</w:t>
      </w:r>
      <w:r w:rsidRPr="00C26B64">
        <w:rPr>
          <w:spacing w:val="-2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merenje</w:t>
      </w:r>
      <w:r w:rsidRPr="00C26B64">
        <w:rPr>
          <w:sz w:val="19"/>
          <w:szCs w:val="19"/>
          <w:highlight w:val="cyan"/>
        </w:rPr>
        <w:tab/>
        <w:t>39</w:t>
      </w:r>
    </w:p>
    <w:p w14:paraId="1B96961E" w14:textId="77777777" w:rsidR="00EC54A0" w:rsidRDefault="00EC54A0">
      <w:pPr>
        <w:pStyle w:val="ListParagraph"/>
        <w:numPr>
          <w:ilvl w:val="2"/>
          <w:numId w:val="9"/>
        </w:numPr>
        <w:tabs>
          <w:tab w:val="left" w:pos="2103"/>
          <w:tab w:val="right" w:leader="dot" w:pos="8097"/>
        </w:tabs>
        <w:kinsoku w:val="0"/>
        <w:overflowPunct w:val="0"/>
        <w:ind w:hanging="523"/>
        <w:rPr>
          <w:sz w:val="19"/>
          <w:szCs w:val="19"/>
        </w:rPr>
      </w:pPr>
      <w:r>
        <w:rPr>
          <w:sz w:val="19"/>
          <w:szCs w:val="19"/>
        </w:rPr>
        <w:t>Problem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reprezentacije</w:t>
      </w:r>
      <w:r>
        <w:rPr>
          <w:sz w:val="19"/>
          <w:szCs w:val="19"/>
        </w:rPr>
        <w:tab/>
        <w:t>42</w:t>
      </w:r>
    </w:p>
    <w:p w14:paraId="7B09B2C5" w14:textId="77777777" w:rsidR="00EC54A0" w:rsidRDefault="00EC54A0">
      <w:pPr>
        <w:pStyle w:val="ListParagraph"/>
        <w:numPr>
          <w:ilvl w:val="2"/>
          <w:numId w:val="9"/>
        </w:numPr>
        <w:tabs>
          <w:tab w:val="left" w:pos="2083"/>
          <w:tab w:val="right" w:leader="dot" w:pos="8097"/>
        </w:tabs>
        <w:kinsoku w:val="0"/>
        <w:overflowPunct w:val="0"/>
        <w:ind w:left="2082" w:hanging="503"/>
        <w:rPr>
          <w:sz w:val="19"/>
          <w:szCs w:val="19"/>
        </w:rPr>
      </w:pPr>
      <w:r>
        <w:rPr>
          <w:sz w:val="19"/>
          <w:szCs w:val="19"/>
        </w:rPr>
        <w:t>Problem jedinstvenosti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smislenosti</w:t>
      </w:r>
      <w:r>
        <w:rPr>
          <w:sz w:val="19"/>
          <w:szCs w:val="19"/>
        </w:rPr>
        <w:tab/>
        <w:t>45</w:t>
      </w:r>
    </w:p>
    <w:p w14:paraId="3E1C2069" w14:textId="77777777" w:rsidR="00EC54A0" w:rsidRDefault="00EC54A0">
      <w:pPr>
        <w:pStyle w:val="ListParagraph"/>
        <w:numPr>
          <w:ilvl w:val="2"/>
          <w:numId w:val="9"/>
        </w:numPr>
        <w:tabs>
          <w:tab w:val="left" w:pos="2103"/>
          <w:tab w:val="right" w:leader="dot" w:pos="8098"/>
        </w:tabs>
        <w:kinsoku w:val="0"/>
        <w:overflowPunct w:val="0"/>
        <w:ind w:hanging="523"/>
        <w:rPr>
          <w:sz w:val="19"/>
          <w:szCs w:val="19"/>
        </w:rPr>
      </w:pPr>
      <w:r>
        <w:rPr>
          <w:sz w:val="19"/>
          <w:szCs w:val="19"/>
        </w:rPr>
        <w:t>Problem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grešaka</w:t>
      </w:r>
      <w:r>
        <w:rPr>
          <w:sz w:val="19"/>
          <w:szCs w:val="19"/>
        </w:rPr>
        <w:tab/>
        <w:t>47</w:t>
      </w:r>
    </w:p>
    <w:p w14:paraId="581424E6" w14:textId="77777777" w:rsidR="00EC54A0" w:rsidRPr="00C26B64" w:rsidRDefault="00EC54A0">
      <w:pPr>
        <w:pStyle w:val="ListParagraph"/>
        <w:numPr>
          <w:ilvl w:val="2"/>
          <w:numId w:val="9"/>
        </w:numPr>
        <w:tabs>
          <w:tab w:val="left" w:pos="2098"/>
          <w:tab w:val="right" w:leader="dot" w:pos="8097"/>
        </w:tabs>
        <w:kinsoku w:val="0"/>
        <w:overflowPunct w:val="0"/>
        <w:ind w:left="2097" w:hanging="518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Ograničenja i problemi</w:t>
      </w:r>
      <w:r w:rsidRPr="00C26B64">
        <w:rPr>
          <w:spacing w:val="-4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reprezentacijskog</w:t>
      </w:r>
      <w:r w:rsidRPr="00C26B64">
        <w:rPr>
          <w:spacing w:val="-2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merenja</w:t>
      </w:r>
      <w:r w:rsidRPr="00C26B64">
        <w:rPr>
          <w:sz w:val="19"/>
          <w:szCs w:val="19"/>
          <w:highlight w:val="cyan"/>
        </w:rPr>
        <w:tab/>
        <w:t>48</w:t>
      </w:r>
    </w:p>
    <w:p w14:paraId="17D873B5" w14:textId="77777777" w:rsidR="00EC54A0" w:rsidRPr="00C26B64" w:rsidRDefault="00EC54A0">
      <w:pPr>
        <w:pStyle w:val="ListParagraph"/>
        <w:numPr>
          <w:ilvl w:val="1"/>
          <w:numId w:val="10"/>
        </w:numPr>
        <w:tabs>
          <w:tab w:val="left" w:pos="1387"/>
          <w:tab w:val="right" w:leader="dot" w:pos="8095"/>
        </w:tabs>
        <w:kinsoku w:val="0"/>
        <w:overflowPunct w:val="0"/>
        <w:ind w:left="1386" w:hanging="375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Praktično ili</w:t>
      </w:r>
      <w:r w:rsidRPr="00C26B64">
        <w:rPr>
          <w:spacing w:val="-2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pragmatično</w:t>
      </w:r>
      <w:r w:rsidRPr="00C26B64">
        <w:rPr>
          <w:spacing w:val="-1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merenje</w:t>
      </w:r>
      <w:r w:rsidRPr="00C26B64">
        <w:rPr>
          <w:sz w:val="19"/>
          <w:szCs w:val="19"/>
          <w:highlight w:val="cyan"/>
        </w:rPr>
        <w:tab/>
        <w:t>50</w:t>
      </w:r>
    </w:p>
    <w:p w14:paraId="65DBACA9" w14:textId="77777777" w:rsidR="00EC54A0" w:rsidRPr="00C26B64" w:rsidRDefault="00EC54A0" w:rsidP="004D227E">
      <w:pPr>
        <w:pStyle w:val="ListParagraph"/>
        <w:numPr>
          <w:ilvl w:val="2"/>
          <w:numId w:val="10"/>
        </w:numPr>
        <w:tabs>
          <w:tab w:val="left" w:pos="2094"/>
          <w:tab w:val="right" w:leader="dot" w:pos="8097"/>
        </w:tabs>
        <w:kinsoku w:val="0"/>
        <w:overflowPunct w:val="0"/>
        <w:ind w:left="2092" w:hanging="516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Operacionalističko</w:t>
      </w:r>
      <w:r w:rsidRPr="00C26B64">
        <w:rPr>
          <w:spacing w:val="-2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merenje</w:t>
      </w:r>
      <w:r w:rsidRPr="00C26B64">
        <w:rPr>
          <w:sz w:val="19"/>
          <w:szCs w:val="19"/>
          <w:highlight w:val="cyan"/>
        </w:rPr>
        <w:tab/>
        <w:t>53</w:t>
      </w:r>
    </w:p>
    <w:p w14:paraId="377BBB4B" w14:textId="77777777" w:rsidR="00EC54A0" w:rsidRPr="00C26B64" w:rsidRDefault="00EC54A0">
      <w:pPr>
        <w:pStyle w:val="ListParagraph"/>
        <w:numPr>
          <w:ilvl w:val="2"/>
          <w:numId w:val="10"/>
        </w:numPr>
        <w:tabs>
          <w:tab w:val="left" w:pos="2103"/>
          <w:tab w:val="right" w:leader="dot" w:pos="8097"/>
        </w:tabs>
        <w:kinsoku w:val="0"/>
        <w:overflowPunct w:val="0"/>
        <w:ind w:left="2102" w:hanging="523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Modeli</w:t>
      </w:r>
      <w:r w:rsidRPr="00C26B64">
        <w:rPr>
          <w:spacing w:val="-2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latentne varijable</w:t>
      </w:r>
      <w:r w:rsidRPr="00C26B64">
        <w:rPr>
          <w:sz w:val="19"/>
          <w:szCs w:val="19"/>
          <w:highlight w:val="cyan"/>
        </w:rPr>
        <w:tab/>
        <w:t>54</w:t>
      </w:r>
    </w:p>
    <w:p w14:paraId="20CCF54E" w14:textId="77777777" w:rsidR="00EC54A0" w:rsidRPr="00C26B64" w:rsidRDefault="00EC54A0">
      <w:pPr>
        <w:pStyle w:val="ListParagraph"/>
        <w:numPr>
          <w:ilvl w:val="2"/>
          <w:numId w:val="10"/>
        </w:numPr>
        <w:tabs>
          <w:tab w:val="left" w:pos="2083"/>
          <w:tab w:val="right" w:leader="dot" w:pos="8097"/>
        </w:tabs>
        <w:kinsoku w:val="0"/>
        <w:overflowPunct w:val="0"/>
        <w:ind w:left="2082" w:hanging="503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Refleksivni i</w:t>
      </w:r>
      <w:r w:rsidRPr="00C26B64">
        <w:rPr>
          <w:spacing w:val="-3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formativni</w:t>
      </w:r>
      <w:r w:rsidRPr="00C26B64">
        <w:rPr>
          <w:spacing w:val="-1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indikatori</w:t>
      </w:r>
      <w:r w:rsidRPr="00C26B64">
        <w:rPr>
          <w:sz w:val="19"/>
          <w:szCs w:val="19"/>
          <w:highlight w:val="cyan"/>
        </w:rPr>
        <w:tab/>
        <w:t>55</w:t>
      </w:r>
    </w:p>
    <w:p w14:paraId="71EB68A1" w14:textId="77777777" w:rsidR="00EC54A0" w:rsidRPr="00C26B64" w:rsidRDefault="00EC54A0">
      <w:pPr>
        <w:pStyle w:val="ListParagraph"/>
        <w:numPr>
          <w:ilvl w:val="2"/>
          <w:numId w:val="10"/>
        </w:numPr>
        <w:tabs>
          <w:tab w:val="left" w:pos="2103"/>
          <w:tab w:val="right" w:leader="dot" w:pos="8097"/>
        </w:tabs>
        <w:kinsoku w:val="0"/>
        <w:overflowPunct w:val="0"/>
        <w:ind w:left="2102" w:hanging="523"/>
        <w:rPr>
          <w:sz w:val="19"/>
          <w:szCs w:val="19"/>
        </w:rPr>
      </w:pPr>
      <w:r w:rsidRPr="00C26B64">
        <w:rPr>
          <w:sz w:val="19"/>
          <w:szCs w:val="19"/>
        </w:rPr>
        <w:t>Još neka pitanja</w:t>
      </w:r>
      <w:r w:rsidRPr="00C26B64">
        <w:rPr>
          <w:spacing w:val="-1"/>
          <w:sz w:val="19"/>
          <w:szCs w:val="19"/>
        </w:rPr>
        <w:t xml:space="preserve"> </w:t>
      </w:r>
      <w:r w:rsidRPr="00C26B64">
        <w:rPr>
          <w:sz w:val="19"/>
          <w:szCs w:val="19"/>
        </w:rPr>
        <w:t>pragmatičkog</w:t>
      </w:r>
      <w:r w:rsidRPr="00C26B64">
        <w:rPr>
          <w:spacing w:val="-2"/>
          <w:sz w:val="19"/>
          <w:szCs w:val="19"/>
        </w:rPr>
        <w:t xml:space="preserve"> </w:t>
      </w:r>
      <w:r w:rsidRPr="00C26B64">
        <w:rPr>
          <w:sz w:val="19"/>
          <w:szCs w:val="19"/>
        </w:rPr>
        <w:t>merenja</w:t>
      </w:r>
      <w:r w:rsidRPr="00C26B64">
        <w:rPr>
          <w:sz w:val="19"/>
          <w:szCs w:val="19"/>
        </w:rPr>
        <w:tab/>
        <w:t>58</w:t>
      </w:r>
    </w:p>
    <w:p w14:paraId="6F19EAA3" w14:textId="77777777" w:rsidR="00EC54A0" w:rsidRPr="00C26B64" w:rsidRDefault="00EC54A0">
      <w:pPr>
        <w:pStyle w:val="ListParagraph"/>
        <w:numPr>
          <w:ilvl w:val="2"/>
          <w:numId w:val="10"/>
        </w:numPr>
        <w:tabs>
          <w:tab w:val="left" w:pos="2098"/>
          <w:tab w:val="right" w:leader="dot" w:pos="8097"/>
        </w:tabs>
        <w:kinsoku w:val="0"/>
        <w:overflowPunct w:val="0"/>
        <w:ind w:left="2097" w:hanging="518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Značaj i</w:t>
      </w:r>
      <w:r w:rsidRPr="00C26B64">
        <w:rPr>
          <w:spacing w:val="-2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moć poretka</w:t>
      </w:r>
      <w:r w:rsidRPr="00C26B64">
        <w:rPr>
          <w:sz w:val="19"/>
          <w:szCs w:val="19"/>
          <w:highlight w:val="cyan"/>
        </w:rPr>
        <w:tab/>
        <w:t>58</w:t>
      </w:r>
    </w:p>
    <w:p w14:paraId="504B5CAF" w14:textId="77777777" w:rsidR="00EC54A0" w:rsidRPr="00C26B64" w:rsidRDefault="00EC54A0">
      <w:pPr>
        <w:pStyle w:val="ListParagraph"/>
        <w:numPr>
          <w:ilvl w:val="2"/>
          <w:numId w:val="10"/>
        </w:numPr>
        <w:tabs>
          <w:tab w:val="left" w:pos="2061"/>
          <w:tab w:val="right" w:leader="dot" w:pos="8097"/>
        </w:tabs>
        <w:kinsoku w:val="0"/>
        <w:overflowPunct w:val="0"/>
        <w:ind w:left="2060" w:hanging="481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Stevensove</w:t>
      </w:r>
      <w:r w:rsidRPr="00C26B64">
        <w:rPr>
          <w:spacing w:val="-1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skale merenja</w:t>
      </w:r>
      <w:r w:rsidRPr="00C26B64">
        <w:rPr>
          <w:sz w:val="19"/>
          <w:szCs w:val="19"/>
          <w:highlight w:val="cyan"/>
        </w:rPr>
        <w:tab/>
        <w:t>59</w:t>
      </w:r>
    </w:p>
    <w:p w14:paraId="762F8DF2" w14:textId="77777777" w:rsidR="00EC54A0" w:rsidRPr="00C26B64" w:rsidRDefault="00EC54A0">
      <w:pPr>
        <w:pStyle w:val="ListParagraph"/>
        <w:numPr>
          <w:ilvl w:val="2"/>
          <w:numId w:val="10"/>
        </w:numPr>
        <w:tabs>
          <w:tab w:val="left" w:pos="2092"/>
          <w:tab w:val="right" w:leader="dot" w:pos="8097"/>
        </w:tabs>
        <w:kinsoku w:val="0"/>
        <w:overflowPunct w:val="0"/>
        <w:ind w:left="2091" w:hanging="512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Kritike Stevensove</w:t>
      </w:r>
      <w:r w:rsidRPr="00C26B64">
        <w:rPr>
          <w:spacing w:val="-1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teorije merenja</w:t>
      </w:r>
      <w:r w:rsidRPr="00C26B64">
        <w:rPr>
          <w:sz w:val="19"/>
          <w:szCs w:val="19"/>
          <w:highlight w:val="cyan"/>
        </w:rPr>
        <w:tab/>
        <w:t>64</w:t>
      </w:r>
    </w:p>
    <w:p w14:paraId="19657E1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03"/>
          <w:tab w:val="right" w:leader="dot" w:pos="8097"/>
        </w:tabs>
        <w:kinsoku w:val="0"/>
        <w:overflowPunct w:val="0"/>
        <w:ind w:left="2102" w:hanging="523"/>
        <w:rPr>
          <w:sz w:val="19"/>
          <w:szCs w:val="19"/>
        </w:rPr>
      </w:pPr>
      <w:r>
        <w:rPr>
          <w:sz w:val="19"/>
          <w:szCs w:val="19"/>
        </w:rPr>
        <w:t>Još neki tipovi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mernih skala</w:t>
      </w:r>
      <w:r>
        <w:rPr>
          <w:sz w:val="19"/>
          <w:szCs w:val="19"/>
        </w:rPr>
        <w:tab/>
        <w:t>65</w:t>
      </w:r>
    </w:p>
    <w:p w14:paraId="65A317E3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87"/>
          <w:tab w:val="right" w:leader="dot" w:pos="8097"/>
        </w:tabs>
        <w:kinsoku w:val="0"/>
        <w:overflowPunct w:val="0"/>
        <w:ind w:left="1386" w:hanging="375"/>
        <w:rPr>
          <w:sz w:val="19"/>
          <w:szCs w:val="19"/>
        </w:rPr>
      </w:pPr>
      <w:r>
        <w:rPr>
          <w:sz w:val="19"/>
          <w:szCs w:val="19"/>
        </w:rPr>
        <w:t>Kombinovano merenje kao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operacionalizacija aditivnosti</w:t>
      </w:r>
      <w:r>
        <w:rPr>
          <w:sz w:val="19"/>
          <w:szCs w:val="19"/>
        </w:rPr>
        <w:tab/>
        <w:t>67</w:t>
      </w:r>
    </w:p>
    <w:p w14:paraId="3CD85002" w14:textId="77777777" w:rsidR="00EC54A0" w:rsidRDefault="00EC54A0" w:rsidP="004D227E">
      <w:pPr>
        <w:pStyle w:val="ListParagraph"/>
        <w:numPr>
          <w:ilvl w:val="2"/>
          <w:numId w:val="10"/>
        </w:numPr>
        <w:tabs>
          <w:tab w:val="left" w:pos="2094"/>
          <w:tab w:val="right" w:leader="dot" w:pos="8097"/>
        </w:tabs>
        <w:kinsoku w:val="0"/>
        <w:overflowPunct w:val="0"/>
        <w:ind w:left="2092" w:hanging="516"/>
        <w:rPr>
          <w:sz w:val="19"/>
          <w:szCs w:val="19"/>
        </w:rPr>
      </w:pPr>
      <w:r>
        <w:rPr>
          <w:sz w:val="19"/>
          <w:szCs w:val="19"/>
        </w:rPr>
        <w:t>Raschovo rešenje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za aditivnost</w:t>
      </w:r>
      <w:r>
        <w:rPr>
          <w:sz w:val="19"/>
          <w:szCs w:val="19"/>
        </w:rPr>
        <w:tab/>
        <w:t>69</w:t>
      </w:r>
    </w:p>
    <w:p w14:paraId="51822FD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88"/>
          <w:tab w:val="right" w:leader="dot" w:pos="8097"/>
        </w:tabs>
        <w:kinsoku w:val="0"/>
        <w:overflowPunct w:val="0"/>
        <w:ind w:left="1387" w:hanging="376"/>
        <w:rPr>
          <w:sz w:val="19"/>
          <w:szCs w:val="19"/>
        </w:rPr>
      </w:pPr>
      <w:r>
        <w:rPr>
          <w:sz w:val="19"/>
          <w:szCs w:val="19"/>
        </w:rPr>
        <w:t>Koliko je psihologija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kvantitativna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nauka</w:t>
      </w:r>
      <w:r>
        <w:rPr>
          <w:sz w:val="19"/>
          <w:szCs w:val="19"/>
        </w:rPr>
        <w:tab/>
        <w:t>70</w:t>
      </w:r>
    </w:p>
    <w:p w14:paraId="0A7175FE" w14:textId="77777777" w:rsidR="00EC54A0" w:rsidRPr="00C26B64" w:rsidRDefault="00EC54A0">
      <w:pPr>
        <w:pStyle w:val="ListParagraph"/>
        <w:numPr>
          <w:ilvl w:val="1"/>
          <w:numId w:val="10"/>
        </w:numPr>
        <w:tabs>
          <w:tab w:val="left" w:pos="1387"/>
          <w:tab w:val="right" w:leader="dot" w:pos="8097"/>
        </w:tabs>
        <w:kinsoku w:val="0"/>
        <w:overflowPunct w:val="0"/>
        <w:spacing w:line="219" w:lineRule="exact"/>
        <w:ind w:left="1386" w:hanging="375"/>
        <w:rPr>
          <w:sz w:val="19"/>
          <w:szCs w:val="19"/>
          <w:highlight w:val="cyan"/>
        </w:rPr>
      </w:pPr>
      <w:r w:rsidRPr="00C26B64">
        <w:rPr>
          <w:sz w:val="19"/>
          <w:szCs w:val="19"/>
          <w:highlight w:val="cyan"/>
        </w:rPr>
        <w:t>Realnost psiholoških konstrukata i</w:t>
      </w:r>
      <w:r w:rsidRPr="00C26B64">
        <w:rPr>
          <w:spacing w:val="-6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njihova</w:t>
      </w:r>
      <w:r w:rsidRPr="00C26B64">
        <w:rPr>
          <w:spacing w:val="-1"/>
          <w:sz w:val="19"/>
          <w:szCs w:val="19"/>
          <w:highlight w:val="cyan"/>
        </w:rPr>
        <w:t xml:space="preserve"> </w:t>
      </w:r>
      <w:r w:rsidRPr="00C26B64">
        <w:rPr>
          <w:sz w:val="19"/>
          <w:szCs w:val="19"/>
          <w:highlight w:val="cyan"/>
        </w:rPr>
        <w:t>merljivost</w:t>
      </w:r>
      <w:r w:rsidRPr="00C26B64">
        <w:rPr>
          <w:sz w:val="19"/>
          <w:szCs w:val="19"/>
          <w:highlight w:val="cyan"/>
        </w:rPr>
        <w:tab/>
        <w:t>73</w:t>
      </w:r>
    </w:p>
    <w:p w14:paraId="3DC83790" w14:textId="77777777" w:rsidR="00EC54A0" w:rsidRPr="00122305" w:rsidRDefault="00EC54A0">
      <w:pPr>
        <w:pStyle w:val="ListParagraph"/>
        <w:numPr>
          <w:ilvl w:val="0"/>
          <w:numId w:val="10"/>
        </w:numPr>
        <w:tabs>
          <w:tab w:val="left" w:pos="681"/>
          <w:tab w:val="right" w:leader="dot" w:pos="8095"/>
        </w:tabs>
        <w:kinsoku w:val="0"/>
        <w:overflowPunct w:val="0"/>
        <w:spacing w:before="181" w:line="219" w:lineRule="exact"/>
        <w:ind w:left="680" w:hanging="235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PRIRODA I POREKLO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INDIVIDUALNIH RAZLIKA</w:t>
      </w:r>
      <w:r w:rsidRPr="00122305">
        <w:rPr>
          <w:sz w:val="19"/>
          <w:szCs w:val="19"/>
          <w:highlight w:val="cyan"/>
        </w:rPr>
        <w:tab/>
        <w:t>79</w:t>
      </w:r>
    </w:p>
    <w:p w14:paraId="4508622F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435"/>
          <w:tab w:val="right" w:leader="dot" w:pos="8095"/>
        </w:tabs>
        <w:kinsoku w:val="0"/>
        <w:overflowPunct w:val="0"/>
        <w:ind w:left="1434" w:hanging="423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Individualne razlike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slučajnost</w:t>
      </w:r>
      <w:r w:rsidRPr="00122305">
        <w:rPr>
          <w:sz w:val="19"/>
          <w:szCs w:val="19"/>
          <w:highlight w:val="cyan"/>
        </w:rPr>
        <w:tab/>
        <w:t>79</w:t>
      </w:r>
    </w:p>
    <w:p w14:paraId="6DAB7AD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2"/>
          <w:tab w:val="right" w:leader="dot" w:pos="8095"/>
        </w:tabs>
        <w:kinsoku w:val="0"/>
        <w:overflowPunct w:val="0"/>
        <w:ind w:left="2141" w:hanging="562"/>
        <w:rPr>
          <w:sz w:val="19"/>
          <w:szCs w:val="19"/>
        </w:rPr>
      </w:pPr>
      <w:r>
        <w:rPr>
          <w:sz w:val="19"/>
          <w:szCs w:val="19"/>
        </w:rPr>
        <w:t>Neki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paradoksi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slučajnosti</w:t>
      </w:r>
      <w:r>
        <w:rPr>
          <w:sz w:val="19"/>
          <w:szCs w:val="19"/>
        </w:rPr>
        <w:tab/>
        <w:t>83</w:t>
      </w:r>
    </w:p>
    <w:p w14:paraId="66956FA9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434"/>
          <w:tab w:val="right" w:leader="dot" w:pos="8095"/>
        </w:tabs>
        <w:kinsoku w:val="0"/>
        <w:overflowPunct w:val="0"/>
        <w:ind w:left="1433" w:hanging="422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Izvori</w:t>
      </w:r>
      <w:r w:rsidRPr="00122305">
        <w:rPr>
          <w:spacing w:val="-2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individualnih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razlika</w:t>
      </w:r>
      <w:r w:rsidRPr="00122305">
        <w:rPr>
          <w:sz w:val="19"/>
          <w:szCs w:val="19"/>
          <w:highlight w:val="cyan"/>
        </w:rPr>
        <w:tab/>
        <w:t>85</w:t>
      </w:r>
    </w:p>
    <w:p w14:paraId="0DE99E82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434"/>
          <w:tab w:val="right" w:leader="dot" w:pos="8095"/>
        </w:tabs>
        <w:kinsoku w:val="0"/>
        <w:overflowPunct w:val="0"/>
        <w:ind w:left="1433" w:hanging="422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Prvi izvor</w:t>
      </w:r>
      <w:r w:rsidRPr="00122305">
        <w:rPr>
          <w:spacing w:val="-3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individualnih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razlika</w:t>
      </w:r>
      <w:r w:rsidRPr="00122305">
        <w:rPr>
          <w:sz w:val="19"/>
          <w:szCs w:val="19"/>
          <w:highlight w:val="cyan"/>
        </w:rPr>
        <w:tab/>
        <w:t>86</w:t>
      </w:r>
    </w:p>
    <w:p w14:paraId="56729B38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434"/>
          <w:tab w:val="right" w:leader="dot" w:pos="8095"/>
        </w:tabs>
        <w:kinsoku w:val="0"/>
        <w:overflowPunct w:val="0"/>
        <w:ind w:left="1433" w:hanging="422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Drugi izvor</w:t>
      </w:r>
      <w:r w:rsidRPr="00122305">
        <w:rPr>
          <w:spacing w:val="-3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individualnih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razlika</w:t>
      </w:r>
      <w:r w:rsidRPr="00122305">
        <w:rPr>
          <w:sz w:val="19"/>
          <w:szCs w:val="19"/>
          <w:highlight w:val="cyan"/>
        </w:rPr>
        <w:tab/>
        <w:t>87</w:t>
      </w:r>
    </w:p>
    <w:p w14:paraId="3DCE2EB1" w14:textId="54B10A10" w:rsidR="00EC54A0" w:rsidRPr="00A92380" w:rsidRDefault="00EC54A0" w:rsidP="00A92380">
      <w:pPr>
        <w:pStyle w:val="ListParagraph"/>
        <w:numPr>
          <w:ilvl w:val="2"/>
          <w:numId w:val="10"/>
        </w:numPr>
        <w:tabs>
          <w:tab w:val="left" w:pos="2141"/>
          <w:tab w:val="right" w:leader="dot" w:pos="8096"/>
        </w:tabs>
        <w:kinsoku w:val="0"/>
        <w:overflowPunct w:val="0"/>
        <w:spacing w:line="219" w:lineRule="exact"/>
        <w:ind w:left="2140" w:hanging="561"/>
        <w:rPr>
          <w:sz w:val="19"/>
          <w:szCs w:val="19"/>
          <w:highlight w:val="cyan"/>
        </w:rPr>
        <w:sectPr w:rsidR="00EC54A0" w:rsidRPr="00A92380">
          <w:type w:val="continuous"/>
          <w:pgSz w:w="11910" w:h="16840"/>
          <w:pgMar w:top="1600" w:right="1680" w:bottom="280" w:left="1680" w:header="720" w:footer="720" w:gutter="0"/>
          <w:cols w:space="720"/>
          <w:noEndnote/>
        </w:sectPr>
      </w:pPr>
      <w:r w:rsidRPr="00122305">
        <w:rPr>
          <w:sz w:val="19"/>
          <w:szCs w:val="19"/>
          <w:highlight w:val="cyan"/>
        </w:rPr>
        <w:t>Dve paradigme</w:t>
      </w:r>
      <w:r w:rsidRPr="00122305">
        <w:rPr>
          <w:spacing w:val="-3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psihološkog</w:t>
      </w:r>
      <w:r w:rsidRPr="00122305">
        <w:rPr>
          <w:spacing w:val="-2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merenja</w:t>
      </w:r>
      <w:r w:rsidRPr="00122305">
        <w:rPr>
          <w:sz w:val="19"/>
          <w:szCs w:val="19"/>
          <w:highlight w:val="cyan"/>
        </w:rPr>
        <w:tab/>
        <w:t>87</w:t>
      </w:r>
    </w:p>
    <w:p w14:paraId="7D8DB07A" w14:textId="22824223" w:rsidR="00EC54A0" w:rsidRDefault="00EC54A0">
      <w:pPr>
        <w:pStyle w:val="BodyText"/>
        <w:kinsoku w:val="0"/>
        <w:overflowPunct w:val="0"/>
        <w:spacing w:before="10" w:line="240" w:lineRule="auto"/>
        <w:rPr>
          <w:sz w:val="30"/>
          <w:szCs w:val="30"/>
        </w:rPr>
      </w:pPr>
    </w:p>
    <w:p w14:paraId="3FB8420A" w14:textId="77777777" w:rsidR="00EC54A0" w:rsidRDefault="00EC54A0">
      <w:pPr>
        <w:pStyle w:val="BodyText"/>
        <w:tabs>
          <w:tab w:val="left" w:pos="878"/>
          <w:tab w:val="left" w:pos="1274"/>
          <w:tab w:val="left" w:pos="8097"/>
        </w:tabs>
        <w:kinsoku w:val="0"/>
        <w:overflowPunct w:val="0"/>
        <w:spacing w:line="240" w:lineRule="auto"/>
        <w:ind w:left="446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  <w:u w:val="single"/>
        </w:rPr>
        <w:t>8</w:t>
      </w:r>
      <w:r>
        <w:rPr>
          <w:rFonts w:ascii="Verdana" w:hAnsi="Verdana" w:cs="Verdana"/>
          <w:sz w:val="18"/>
          <w:szCs w:val="18"/>
          <w:u w:val="single"/>
        </w:rPr>
        <w:tab/>
      </w:r>
      <w:r>
        <w:rPr>
          <w:rFonts w:ascii="Arial" w:hAnsi="Arial" w:cs="Arial"/>
          <w:color w:val="7F7F7F"/>
          <w:sz w:val="18"/>
          <w:szCs w:val="18"/>
          <w:u w:val="single"/>
        </w:rPr>
        <w:t>—</w:t>
      </w:r>
      <w:r>
        <w:rPr>
          <w:rFonts w:ascii="Arial" w:hAnsi="Arial" w:cs="Arial"/>
          <w:color w:val="7F7F7F"/>
          <w:sz w:val="18"/>
          <w:szCs w:val="18"/>
          <w:u w:val="single"/>
        </w:rPr>
        <w:tab/>
      </w:r>
      <w:r>
        <w:rPr>
          <w:rFonts w:ascii="Verdana" w:hAnsi="Verdana" w:cs="Verdana"/>
          <w:color w:val="000000"/>
          <w:sz w:val="16"/>
          <w:szCs w:val="16"/>
          <w:u w:val="single"/>
        </w:rPr>
        <w:t>S. Fajgelj,</w:t>
      </w:r>
      <w:r>
        <w:rPr>
          <w:rFonts w:ascii="Verdana" w:hAnsi="Verdana" w:cs="Verdana"/>
          <w:color w:val="000000"/>
          <w:spacing w:val="-22"/>
          <w:sz w:val="16"/>
          <w:szCs w:val="16"/>
          <w:u w:val="single"/>
        </w:rPr>
        <w:t xml:space="preserve"> </w:t>
      </w:r>
      <w:r>
        <w:rPr>
          <w:rFonts w:ascii="Verdana" w:hAnsi="Verdana" w:cs="Verdana"/>
          <w:i/>
          <w:iCs/>
          <w:color w:val="000000"/>
          <w:sz w:val="16"/>
          <w:szCs w:val="16"/>
          <w:u w:val="single"/>
        </w:rPr>
        <w:t>Psihometrija</w:t>
      </w:r>
      <w:r>
        <w:rPr>
          <w:rFonts w:ascii="Verdana" w:hAnsi="Verdana" w:cs="Verdana"/>
          <w:i/>
          <w:iCs/>
          <w:color w:val="000000"/>
          <w:sz w:val="16"/>
          <w:szCs w:val="16"/>
          <w:u w:val="single"/>
        </w:rPr>
        <w:tab/>
      </w:r>
    </w:p>
    <w:p w14:paraId="1ACA4E14" w14:textId="77777777" w:rsidR="00EC54A0" w:rsidRDefault="00EC54A0">
      <w:pPr>
        <w:pStyle w:val="BodyText"/>
        <w:kinsoku w:val="0"/>
        <w:overflowPunct w:val="0"/>
        <w:spacing w:before="9" w:line="240" w:lineRule="auto"/>
        <w:rPr>
          <w:rFonts w:ascii="Verdana" w:hAnsi="Verdana" w:cs="Verdana"/>
          <w:i/>
          <w:iCs/>
          <w:sz w:val="22"/>
          <w:szCs w:val="22"/>
        </w:rPr>
      </w:pPr>
    </w:p>
    <w:p w14:paraId="5E2223F0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434"/>
          <w:tab w:val="right" w:leader="dot" w:pos="8095"/>
        </w:tabs>
        <w:kinsoku w:val="0"/>
        <w:overflowPunct w:val="0"/>
        <w:spacing w:before="61" w:line="219" w:lineRule="exact"/>
        <w:ind w:left="1433" w:hanging="422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Treći izvor</w:t>
      </w:r>
      <w:r w:rsidRPr="00122305">
        <w:rPr>
          <w:spacing w:val="-3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individualnih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razlika</w:t>
      </w:r>
      <w:r w:rsidRPr="00122305">
        <w:rPr>
          <w:sz w:val="19"/>
          <w:szCs w:val="19"/>
          <w:highlight w:val="cyan"/>
        </w:rPr>
        <w:tab/>
        <w:t>89</w:t>
      </w:r>
    </w:p>
    <w:p w14:paraId="5EC9A3C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5"/>
          <w:tab w:val="right" w:leader="dot" w:pos="8095"/>
        </w:tabs>
        <w:kinsoku w:val="0"/>
        <w:overflowPunct w:val="0"/>
        <w:spacing w:line="219" w:lineRule="exact"/>
        <w:ind w:left="1434" w:hanging="423"/>
        <w:rPr>
          <w:sz w:val="19"/>
          <w:szCs w:val="19"/>
        </w:rPr>
      </w:pPr>
      <w:r>
        <w:rPr>
          <w:sz w:val="19"/>
          <w:szCs w:val="19"/>
        </w:rPr>
        <w:t>Merenje kao preplitanje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svih izvora</w:t>
      </w:r>
      <w:r>
        <w:rPr>
          <w:sz w:val="19"/>
          <w:szCs w:val="19"/>
        </w:rPr>
        <w:tab/>
        <w:t>89</w:t>
      </w:r>
    </w:p>
    <w:p w14:paraId="789BD65C" w14:textId="77777777" w:rsidR="00EC54A0" w:rsidRDefault="00EC54A0">
      <w:pPr>
        <w:pStyle w:val="ListParagraph"/>
        <w:numPr>
          <w:ilvl w:val="0"/>
          <w:numId w:val="10"/>
        </w:numPr>
        <w:tabs>
          <w:tab w:val="left" w:pos="694"/>
          <w:tab w:val="right" w:leader="dot" w:pos="8097"/>
        </w:tabs>
        <w:kinsoku w:val="0"/>
        <w:overflowPunct w:val="0"/>
        <w:spacing w:before="181" w:line="219" w:lineRule="exact"/>
        <w:ind w:left="693" w:hanging="248"/>
        <w:rPr>
          <w:sz w:val="19"/>
          <w:szCs w:val="19"/>
        </w:rPr>
      </w:pPr>
      <w:commentRangeStart w:id="0"/>
      <w:r>
        <w:rPr>
          <w:sz w:val="19"/>
          <w:szCs w:val="19"/>
        </w:rPr>
        <w:t>ANALIZA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INDIVIDUALNIH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RAZLIKA</w:t>
      </w:r>
      <w:r>
        <w:rPr>
          <w:sz w:val="19"/>
          <w:szCs w:val="19"/>
        </w:rPr>
        <w:tab/>
        <w:t>92</w:t>
      </w:r>
      <w:commentRangeEnd w:id="0"/>
      <w:r w:rsidR="00122305">
        <w:rPr>
          <w:rStyle w:val="CommentReference"/>
          <w:rFonts w:cs="Calibri"/>
        </w:rPr>
        <w:commentReference w:id="0"/>
      </w:r>
    </w:p>
    <w:p w14:paraId="0D7B90E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</w:rPr>
      </w:pPr>
      <w:r>
        <w:rPr>
          <w:sz w:val="19"/>
          <w:szCs w:val="19"/>
        </w:rPr>
        <w:t>Povezanost pojava je putokaz ka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njihovim izvorima</w:t>
      </w:r>
      <w:r>
        <w:rPr>
          <w:sz w:val="19"/>
          <w:szCs w:val="19"/>
        </w:rPr>
        <w:tab/>
        <w:t>92</w:t>
      </w:r>
    </w:p>
    <w:p w14:paraId="587346D6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</w:rPr>
      </w:pPr>
      <w:r>
        <w:rPr>
          <w:sz w:val="19"/>
          <w:szCs w:val="19"/>
        </w:rPr>
        <w:t>Uloga statistike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u psihometriji</w:t>
      </w:r>
      <w:r>
        <w:rPr>
          <w:sz w:val="19"/>
          <w:szCs w:val="19"/>
        </w:rPr>
        <w:tab/>
        <w:t>93</w:t>
      </w:r>
    </w:p>
    <w:p w14:paraId="597153C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7"/>
        </w:tabs>
        <w:kinsoku w:val="0"/>
        <w:overflowPunct w:val="0"/>
        <w:ind w:left="2153" w:hanging="574"/>
        <w:rPr>
          <w:sz w:val="19"/>
          <w:szCs w:val="19"/>
        </w:rPr>
      </w:pPr>
      <w:r>
        <w:rPr>
          <w:sz w:val="19"/>
          <w:szCs w:val="19"/>
        </w:rPr>
        <w:t>Šta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je statistika</w:t>
      </w:r>
      <w:r>
        <w:rPr>
          <w:sz w:val="19"/>
          <w:szCs w:val="19"/>
        </w:rPr>
        <w:tab/>
        <w:t>94</w:t>
      </w:r>
    </w:p>
    <w:p w14:paraId="6BA924C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</w:rPr>
      </w:pPr>
      <w:r>
        <w:rPr>
          <w:sz w:val="19"/>
          <w:szCs w:val="19"/>
        </w:rPr>
        <w:t>Statistika i merenje – kontroverza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XX veka</w:t>
      </w:r>
      <w:r>
        <w:rPr>
          <w:sz w:val="19"/>
          <w:szCs w:val="19"/>
        </w:rPr>
        <w:tab/>
        <w:t>96</w:t>
      </w:r>
    </w:p>
    <w:p w14:paraId="52F40A48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</w:rPr>
      </w:pPr>
      <w:r>
        <w:rPr>
          <w:sz w:val="19"/>
          <w:szCs w:val="19"/>
        </w:rPr>
        <w:t>Šta su to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statistički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uslovi</w:t>
      </w:r>
      <w:r>
        <w:rPr>
          <w:sz w:val="19"/>
          <w:szCs w:val="19"/>
        </w:rPr>
        <w:tab/>
        <w:t>100</w:t>
      </w:r>
    </w:p>
    <w:p w14:paraId="773B43E5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7"/>
        </w:tabs>
        <w:kinsoku w:val="0"/>
        <w:overflowPunct w:val="0"/>
        <w:ind w:left="2153" w:hanging="574"/>
        <w:rPr>
          <w:sz w:val="19"/>
          <w:szCs w:val="19"/>
        </w:rPr>
      </w:pPr>
      <w:r>
        <w:rPr>
          <w:sz w:val="19"/>
          <w:szCs w:val="19"/>
        </w:rPr>
        <w:t>Kontinuiranost 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diskontinuiranost podataka</w:t>
      </w:r>
      <w:r>
        <w:rPr>
          <w:sz w:val="19"/>
          <w:szCs w:val="19"/>
        </w:rPr>
        <w:tab/>
        <w:t>100</w:t>
      </w:r>
    </w:p>
    <w:p w14:paraId="37A89CEE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62"/>
          <w:tab w:val="right" w:leader="dot" w:pos="8098"/>
        </w:tabs>
        <w:kinsoku w:val="0"/>
        <w:overflowPunct w:val="0"/>
        <w:ind w:left="2162" w:hanging="582"/>
        <w:rPr>
          <w:sz w:val="19"/>
          <w:szCs w:val="19"/>
        </w:rPr>
      </w:pPr>
      <w:r>
        <w:rPr>
          <w:sz w:val="19"/>
          <w:szCs w:val="19"/>
        </w:rPr>
        <w:t>Brojanje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merenje</w:t>
      </w:r>
      <w:r>
        <w:rPr>
          <w:sz w:val="19"/>
          <w:szCs w:val="19"/>
        </w:rPr>
        <w:tab/>
        <w:t>102</w:t>
      </w:r>
    </w:p>
    <w:p w14:paraId="5A99304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3"/>
          <w:tab w:val="right" w:leader="dot" w:pos="8098"/>
        </w:tabs>
        <w:kinsoku w:val="0"/>
        <w:overflowPunct w:val="0"/>
        <w:ind w:left="2142" w:hanging="563"/>
        <w:rPr>
          <w:sz w:val="19"/>
          <w:szCs w:val="19"/>
        </w:rPr>
      </w:pPr>
      <w:r>
        <w:rPr>
          <w:sz w:val="19"/>
          <w:szCs w:val="19"/>
        </w:rPr>
        <w:t>Model normalne raspodele i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linearni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model</w:t>
      </w:r>
      <w:r>
        <w:rPr>
          <w:sz w:val="19"/>
          <w:szCs w:val="19"/>
        </w:rPr>
        <w:tab/>
        <w:t>103</w:t>
      </w:r>
    </w:p>
    <w:p w14:paraId="41DECBA5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62"/>
          <w:tab w:val="right" w:leader="dot" w:pos="8097"/>
        </w:tabs>
        <w:kinsoku w:val="0"/>
        <w:overflowPunct w:val="0"/>
        <w:ind w:left="2162" w:hanging="582"/>
        <w:rPr>
          <w:sz w:val="19"/>
          <w:szCs w:val="19"/>
        </w:rPr>
      </w:pPr>
      <w:r>
        <w:rPr>
          <w:sz w:val="19"/>
          <w:szCs w:val="19"/>
        </w:rPr>
        <w:t>Kako postupati sa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„statističkim uslovima”</w:t>
      </w:r>
      <w:r>
        <w:rPr>
          <w:sz w:val="19"/>
          <w:szCs w:val="19"/>
        </w:rPr>
        <w:tab/>
        <w:t>107</w:t>
      </w:r>
    </w:p>
    <w:p w14:paraId="1B375255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8"/>
          <w:tab w:val="right" w:leader="dot" w:pos="8097"/>
        </w:tabs>
        <w:kinsoku w:val="0"/>
        <w:overflowPunct w:val="0"/>
        <w:ind w:left="2157" w:hanging="578"/>
        <w:rPr>
          <w:sz w:val="19"/>
          <w:szCs w:val="19"/>
        </w:rPr>
      </w:pPr>
      <w:r>
        <w:rPr>
          <w:sz w:val="19"/>
          <w:szCs w:val="19"/>
        </w:rPr>
        <w:t>Skale nisu uvek onakve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kako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izgledaju</w:t>
      </w:r>
      <w:r>
        <w:rPr>
          <w:sz w:val="19"/>
          <w:szCs w:val="19"/>
        </w:rPr>
        <w:tab/>
        <w:t>108</w:t>
      </w:r>
    </w:p>
    <w:p w14:paraId="345E551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21"/>
          <w:tab w:val="right" w:leader="dot" w:pos="8097"/>
        </w:tabs>
        <w:kinsoku w:val="0"/>
        <w:overflowPunct w:val="0"/>
        <w:ind w:left="2120" w:hanging="541"/>
        <w:rPr>
          <w:sz w:val="19"/>
          <w:szCs w:val="19"/>
        </w:rPr>
      </w:pPr>
      <w:r>
        <w:rPr>
          <w:sz w:val="19"/>
          <w:szCs w:val="19"/>
        </w:rPr>
        <w:t>Argument robusnosti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fleksibilnosti</w:t>
      </w:r>
      <w:r>
        <w:rPr>
          <w:sz w:val="19"/>
          <w:szCs w:val="19"/>
        </w:rPr>
        <w:tab/>
        <w:t>109</w:t>
      </w:r>
    </w:p>
    <w:p w14:paraId="21F3B89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2"/>
          <w:tab w:val="right" w:leader="dot" w:pos="8097"/>
        </w:tabs>
        <w:kinsoku w:val="0"/>
        <w:overflowPunct w:val="0"/>
        <w:ind w:left="2151" w:hanging="572"/>
        <w:rPr>
          <w:sz w:val="19"/>
          <w:szCs w:val="19"/>
        </w:rPr>
      </w:pPr>
      <w:r>
        <w:rPr>
          <w:sz w:val="19"/>
          <w:szCs w:val="19"/>
        </w:rPr>
        <w:t>Usaglašavanje putem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transformacije varijabli</w:t>
      </w:r>
      <w:r>
        <w:rPr>
          <w:sz w:val="19"/>
          <w:szCs w:val="19"/>
        </w:rPr>
        <w:tab/>
        <w:t>111</w:t>
      </w:r>
    </w:p>
    <w:p w14:paraId="1DFC384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62"/>
          <w:tab w:val="right" w:leader="dot" w:pos="8097"/>
        </w:tabs>
        <w:kinsoku w:val="0"/>
        <w:overflowPunct w:val="0"/>
        <w:spacing w:line="219" w:lineRule="exact"/>
        <w:ind w:left="2162" w:hanging="582"/>
        <w:rPr>
          <w:sz w:val="19"/>
          <w:szCs w:val="19"/>
        </w:rPr>
      </w:pPr>
      <w:r>
        <w:rPr>
          <w:sz w:val="19"/>
          <w:szCs w:val="19"/>
        </w:rPr>
        <w:t>Izbor statističke tehnike je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kreativan zadatak</w:t>
      </w:r>
      <w:r>
        <w:rPr>
          <w:sz w:val="19"/>
          <w:szCs w:val="19"/>
        </w:rPr>
        <w:tab/>
        <w:t>112</w:t>
      </w:r>
    </w:p>
    <w:p w14:paraId="70084FC3" w14:textId="77777777" w:rsidR="00EC54A0" w:rsidRPr="00122305" w:rsidRDefault="00EC54A0">
      <w:pPr>
        <w:pStyle w:val="ListParagraph"/>
        <w:numPr>
          <w:ilvl w:val="0"/>
          <w:numId w:val="10"/>
        </w:numPr>
        <w:tabs>
          <w:tab w:val="left" w:pos="646"/>
          <w:tab w:val="right" w:leader="dot" w:pos="8097"/>
        </w:tabs>
        <w:kinsoku w:val="0"/>
        <w:overflowPunct w:val="0"/>
        <w:spacing w:before="181" w:line="219" w:lineRule="exact"/>
        <w:ind w:left="645" w:hanging="200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VARIJABLA</w:t>
      </w:r>
      <w:r w:rsidRPr="00122305">
        <w:rPr>
          <w:sz w:val="19"/>
          <w:szCs w:val="19"/>
          <w:highlight w:val="cyan"/>
        </w:rPr>
        <w:tab/>
        <w:t>114</w:t>
      </w:r>
    </w:p>
    <w:p w14:paraId="09E8E6BA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399"/>
          <w:tab w:val="right" w:leader="dot" w:pos="8097"/>
        </w:tabs>
        <w:kinsoku w:val="0"/>
        <w:overflowPunct w:val="0"/>
        <w:ind w:left="1398" w:hanging="387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Entiteti</w:t>
      </w:r>
      <w:r w:rsidRPr="00122305">
        <w:rPr>
          <w:spacing w:val="-2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atributi</w:t>
      </w:r>
      <w:r w:rsidRPr="00122305">
        <w:rPr>
          <w:sz w:val="19"/>
          <w:szCs w:val="19"/>
          <w:highlight w:val="cyan"/>
        </w:rPr>
        <w:tab/>
        <w:t>114</w:t>
      </w:r>
    </w:p>
    <w:p w14:paraId="46E81CDA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399"/>
          <w:tab w:val="right" w:leader="dot" w:pos="8097"/>
        </w:tabs>
        <w:kinsoku w:val="0"/>
        <w:overflowPunct w:val="0"/>
        <w:ind w:left="1398" w:hanging="387"/>
        <w:rPr>
          <w:sz w:val="19"/>
          <w:szCs w:val="19"/>
        </w:rPr>
      </w:pPr>
      <w:r w:rsidRPr="00122305">
        <w:rPr>
          <w:sz w:val="19"/>
          <w:szCs w:val="19"/>
        </w:rPr>
        <w:t>Manifestne i</w:t>
      </w:r>
      <w:r w:rsidRPr="00122305">
        <w:rPr>
          <w:spacing w:val="-2"/>
          <w:sz w:val="19"/>
          <w:szCs w:val="19"/>
        </w:rPr>
        <w:t xml:space="preserve"> </w:t>
      </w:r>
      <w:r w:rsidRPr="00122305">
        <w:rPr>
          <w:sz w:val="19"/>
          <w:szCs w:val="19"/>
        </w:rPr>
        <w:t>latentne varijable</w:t>
      </w:r>
      <w:r w:rsidRPr="00122305">
        <w:rPr>
          <w:sz w:val="19"/>
          <w:szCs w:val="19"/>
        </w:rPr>
        <w:tab/>
        <w:t>116</w:t>
      </w:r>
    </w:p>
    <w:p w14:paraId="51A7A246" w14:textId="77777777" w:rsidR="00EC54A0" w:rsidRPr="00122305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  <w:rPr>
          <w:highlight w:val="cyan"/>
        </w:rPr>
      </w:pPr>
      <w:r w:rsidRPr="00122305">
        <w:rPr>
          <w:highlight w:val="cyan"/>
        </w:rPr>
        <w:t>V.2.a.  Unipolarne i bipolarne</w:t>
      </w:r>
      <w:r w:rsidRPr="00122305">
        <w:rPr>
          <w:spacing w:val="-4"/>
          <w:highlight w:val="cyan"/>
        </w:rPr>
        <w:t xml:space="preserve"> </w:t>
      </w:r>
      <w:r w:rsidRPr="00122305">
        <w:rPr>
          <w:highlight w:val="cyan"/>
        </w:rPr>
        <w:t>latentne</w:t>
      </w:r>
      <w:r w:rsidRPr="00122305">
        <w:rPr>
          <w:spacing w:val="-1"/>
          <w:highlight w:val="cyan"/>
        </w:rPr>
        <w:t xml:space="preserve"> </w:t>
      </w:r>
      <w:r w:rsidRPr="00122305">
        <w:rPr>
          <w:highlight w:val="cyan"/>
        </w:rPr>
        <w:t>varijable</w:t>
      </w:r>
      <w:r w:rsidRPr="00122305">
        <w:rPr>
          <w:highlight w:val="cyan"/>
        </w:rPr>
        <w:tab/>
        <w:t>119</w:t>
      </w:r>
    </w:p>
    <w:p w14:paraId="2709316C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399"/>
          <w:tab w:val="right" w:leader="dot" w:pos="8097"/>
        </w:tabs>
        <w:kinsoku w:val="0"/>
        <w:overflowPunct w:val="0"/>
        <w:ind w:left="1398" w:hanging="387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Varijabla,</w:t>
      </w:r>
      <w:r w:rsidRPr="00122305">
        <w:rPr>
          <w:spacing w:val="-2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indikatori,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ajtemi</w:t>
      </w:r>
      <w:r w:rsidRPr="00122305">
        <w:rPr>
          <w:sz w:val="19"/>
          <w:szCs w:val="19"/>
          <w:highlight w:val="cyan"/>
        </w:rPr>
        <w:tab/>
        <w:t>122</w:t>
      </w:r>
    </w:p>
    <w:p w14:paraId="26B9B57B" w14:textId="77777777" w:rsidR="00EC54A0" w:rsidRPr="00122305" w:rsidRDefault="00EC54A0">
      <w:pPr>
        <w:pStyle w:val="ListParagraph"/>
        <w:numPr>
          <w:ilvl w:val="1"/>
          <w:numId w:val="10"/>
        </w:numPr>
        <w:tabs>
          <w:tab w:val="left" w:pos="1399"/>
          <w:tab w:val="right" w:leader="dot" w:pos="8097"/>
        </w:tabs>
        <w:kinsoku w:val="0"/>
        <w:overflowPunct w:val="0"/>
        <w:spacing w:line="219" w:lineRule="exact"/>
        <w:ind w:left="1398" w:hanging="387"/>
        <w:rPr>
          <w:sz w:val="19"/>
          <w:szCs w:val="19"/>
          <w:highlight w:val="cyan"/>
        </w:rPr>
      </w:pPr>
      <w:r w:rsidRPr="00122305">
        <w:rPr>
          <w:sz w:val="19"/>
          <w:szCs w:val="19"/>
          <w:highlight w:val="cyan"/>
        </w:rPr>
        <w:t>Crta, osobina,</w:t>
      </w:r>
      <w:r w:rsidRPr="00122305">
        <w:rPr>
          <w:spacing w:val="-3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tip,</w:t>
      </w:r>
      <w:r w:rsidRPr="00122305">
        <w:rPr>
          <w:spacing w:val="-1"/>
          <w:sz w:val="19"/>
          <w:szCs w:val="19"/>
          <w:highlight w:val="cyan"/>
        </w:rPr>
        <w:t xml:space="preserve"> </w:t>
      </w:r>
      <w:r w:rsidRPr="00122305">
        <w:rPr>
          <w:sz w:val="19"/>
          <w:szCs w:val="19"/>
          <w:highlight w:val="cyan"/>
        </w:rPr>
        <w:t>stanje</w:t>
      </w:r>
      <w:r w:rsidRPr="00122305">
        <w:rPr>
          <w:sz w:val="19"/>
          <w:szCs w:val="19"/>
          <w:highlight w:val="cyan"/>
        </w:rPr>
        <w:tab/>
        <w:t>123</w:t>
      </w:r>
    </w:p>
    <w:p w14:paraId="3D7400D5" w14:textId="77777777" w:rsidR="00EC54A0" w:rsidRPr="004D227E" w:rsidRDefault="00EC54A0">
      <w:pPr>
        <w:pStyle w:val="ListParagraph"/>
        <w:numPr>
          <w:ilvl w:val="0"/>
          <w:numId w:val="10"/>
        </w:numPr>
        <w:tabs>
          <w:tab w:val="left" w:pos="694"/>
          <w:tab w:val="right" w:leader="dot" w:pos="8097"/>
        </w:tabs>
        <w:kinsoku w:val="0"/>
        <w:overflowPunct w:val="0"/>
        <w:spacing w:before="181" w:line="219" w:lineRule="exact"/>
        <w:ind w:left="693" w:hanging="248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MERENJE U PSIHOLOGIJI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IPSIHOMETRIJSKI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MODELI</w:t>
      </w:r>
      <w:r w:rsidRPr="004D227E">
        <w:rPr>
          <w:sz w:val="19"/>
          <w:szCs w:val="19"/>
          <w:highlight w:val="darkCyan"/>
        </w:rPr>
        <w:tab/>
        <w:t>126</w:t>
      </w:r>
    </w:p>
    <w:p w14:paraId="2650BA5B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Uvod</w:t>
      </w:r>
      <w:r w:rsidRPr="004D227E">
        <w:rPr>
          <w:sz w:val="19"/>
          <w:szCs w:val="19"/>
          <w:highlight w:val="darkCyan"/>
        </w:rPr>
        <w:tab/>
        <w:t>126</w:t>
      </w:r>
    </w:p>
    <w:p w14:paraId="0209F9C6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8"/>
        </w:tabs>
        <w:kinsoku w:val="0"/>
        <w:overflowPunct w:val="0"/>
        <w:ind w:left="2153" w:hanging="57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„Psihometrijska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dogma”</w:t>
      </w:r>
      <w:r w:rsidRPr="004D227E">
        <w:rPr>
          <w:sz w:val="19"/>
          <w:szCs w:val="19"/>
          <w:highlight w:val="darkCyan"/>
        </w:rPr>
        <w:tab/>
        <w:t>126</w:t>
      </w:r>
    </w:p>
    <w:p w14:paraId="53BFC3B2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Rane psihometrijske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teorije merenja</w:t>
      </w:r>
      <w:r w:rsidRPr="004D227E">
        <w:rPr>
          <w:sz w:val="19"/>
          <w:szCs w:val="19"/>
          <w:highlight w:val="darkCyan"/>
        </w:rPr>
        <w:tab/>
        <w:t>127</w:t>
      </w:r>
    </w:p>
    <w:p w14:paraId="7EC3684B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6"/>
          <w:tab w:val="right" w:leader="dot" w:pos="8096"/>
        </w:tabs>
        <w:kinsoku w:val="0"/>
        <w:overflowPunct w:val="0"/>
        <w:ind w:left="1445" w:hanging="43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Teorije ili modeli merenja</w:t>
      </w:r>
      <w:r w:rsidRPr="004D227E">
        <w:rPr>
          <w:spacing w:val="-4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u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psihometriji</w:t>
      </w:r>
      <w:r w:rsidRPr="004D227E">
        <w:rPr>
          <w:sz w:val="19"/>
          <w:szCs w:val="19"/>
          <w:highlight w:val="darkCyan"/>
        </w:rPr>
        <w:tab/>
        <w:t>128</w:t>
      </w:r>
    </w:p>
    <w:p w14:paraId="2984F3EB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8"/>
        </w:tabs>
        <w:kinsoku w:val="0"/>
        <w:overflowPunct w:val="0"/>
        <w:ind w:left="2153" w:hanging="57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Dva glavna modela merenja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u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psihometriji</w:t>
      </w:r>
      <w:r w:rsidRPr="004D227E">
        <w:rPr>
          <w:sz w:val="19"/>
          <w:szCs w:val="19"/>
          <w:highlight w:val="darkCyan"/>
        </w:rPr>
        <w:tab/>
        <w:t>129</w:t>
      </w:r>
    </w:p>
    <w:p w14:paraId="6C8E3CC9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Objektivnost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merenja</w:t>
      </w:r>
      <w:r w:rsidRPr="004D227E">
        <w:rPr>
          <w:sz w:val="19"/>
          <w:szCs w:val="19"/>
          <w:highlight w:val="darkCyan"/>
        </w:rPr>
        <w:tab/>
        <w:t>131</w:t>
      </w:r>
    </w:p>
    <w:p w14:paraId="27BED0A0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7"/>
        </w:tabs>
        <w:kinsoku w:val="0"/>
        <w:overflowPunct w:val="0"/>
        <w:ind w:left="2153" w:hanging="57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Generalna 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specifična objektivnost</w:t>
      </w:r>
      <w:r w:rsidRPr="004D227E">
        <w:rPr>
          <w:sz w:val="19"/>
          <w:szCs w:val="19"/>
          <w:highlight w:val="darkCyan"/>
        </w:rPr>
        <w:tab/>
        <w:t>131</w:t>
      </w:r>
    </w:p>
    <w:p w14:paraId="5E56494A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Klasična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teorija testa</w:t>
      </w:r>
      <w:r w:rsidRPr="004D227E">
        <w:rPr>
          <w:sz w:val="19"/>
          <w:szCs w:val="19"/>
          <w:highlight w:val="darkCyan"/>
        </w:rPr>
        <w:tab/>
        <w:t>133</w:t>
      </w:r>
    </w:p>
    <w:p w14:paraId="2F467A72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7"/>
        </w:tabs>
        <w:kinsoku w:val="0"/>
        <w:overflowPunct w:val="0"/>
        <w:ind w:left="2153" w:hanging="57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Teorija pravog skora –</w:t>
      </w:r>
      <w:r w:rsidRPr="004D227E">
        <w:rPr>
          <w:spacing w:val="-4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individualni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kontekst</w:t>
      </w:r>
      <w:r w:rsidRPr="004D227E">
        <w:rPr>
          <w:sz w:val="19"/>
          <w:szCs w:val="19"/>
          <w:highlight w:val="darkCyan"/>
        </w:rPr>
        <w:tab/>
        <w:t>135</w:t>
      </w:r>
    </w:p>
    <w:p w14:paraId="3DD423BB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61"/>
          <w:tab w:val="right" w:leader="dot" w:pos="8096"/>
        </w:tabs>
        <w:kinsoku w:val="0"/>
        <w:overflowPunct w:val="0"/>
        <w:ind w:left="2160" w:hanging="581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Klasična teorija testa –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grupni kontekst</w:t>
      </w:r>
      <w:r w:rsidRPr="004D227E">
        <w:rPr>
          <w:sz w:val="19"/>
          <w:szCs w:val="19"/>
          <w:highlight w:val="darkCyan"/>
        </w:rPr>
        <w:tab/>
        <w:t>137</w:t>
      </w:r>
    </w:p>
    <w:p w14:paraId="0E6B9F3E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Problemi klasične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teorije testa</w:t>
      </w:r>
      <w:r w:rsidRPr="004D227E">
        <w:rPr>
          <w:sz w:val="19"/>
          <w:szCs w:val="19"/>
          <w:highlight w:val="darkCyan"/>
        </w:rPr>
        <w:tab/>
        <w:t>141</w:t>
      </w:r>
    </w:p>
    <w:p w14:paraId="51C8CCFD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7"/>
        </w:tabs>
        <w:kinsoku w:val="0"/>
        <w:overflowPunct w:val="0"/>
        <w:ind w:left="2153" w:hanging="57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Replikacije 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paralelna merenja</w:t>
      </w:r>
      <w:r w:rsidRPr="004D227E">
        <w:rPr>
          <w:sz w:val="19"/>
          <w:szCs w:val="19"/>
          <w:highlight w:val="darkCyan"/>
        </w:rPr>
        <w:tab/>
        <w:t>141</w:t>
      </w:r>
    </w:p>
    <w:p w14:paraId="1F6CD9FB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62"/>
          <w:tab w:val="right" w:leader="dot" w:pos="8098"/>
        </w:tabs>
        <w:kinsoku w:val="0"/>
        <w:overflowPunct w:val="0"/>
        <w:ind w:left="2162" w:hanging="582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Definicija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pravog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skora</w:t>
      </w:r>
      <w:r w:rsidRPr="004D227E">
        <w:rPr>
          <w:sz w:val="19"/>
          <w:szCs w:val="19"/>
          <w:highlight w:val="darkCyan"/>
        </w:rPr>
        <w:tab/>
        <w:t>143</w:t>
      </w:r>
    </w:p>
    <w:p w14:paraId="2DF34462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43"/>
          <w:tab w:val="right" w:leader="dot" w:pos="8098"/>
        </w:tabs>
        <w:kinsoku w:val="0"/>
        <w:overflowPunct w:val="0"/>
        <w:ind w:left="2142" w:hanging="56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Šta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su greške</w:t>
      </w:r>
      <w:r w:rsidRPr="004D227E">
        <w:rPr>
          <w:sz w:val="19"/>
          <w:szCs w:val="19"/>
          <w:highlight w:val="darkCyan"/>
        </w:rPr>
        <w:tab/>
        <w:t>145</w:t>
      </w:r>
    </w:p>
    <w:p w14:paraId="6893210A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61"/>
          <w:tab w:val="right" w:leader="dot" w:pos="8097"/>
        </w:tabs>
        <w:kinsoku w:val="0"/>
        <w:overflowPunct w:val="0"/>
        <w:ind w:left="2160" w:hanging="581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Još neka svojstva i ograničenja klasične</w:t>
      </w:r>
      <w:r w:rsidRPr="004D227E">
        <w:rPr>
          <w:spacing w:val="-5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testne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teorije</w:t>
      </w:r>
      <w:r w:rsidRPr="004D227E">
        <w:rPr>
          <w:sz w:val="19"/>
          <w:szCs w:val="19"/>
          <w:highlight w:val="darkCyan"/>
        </w:rPr>
        <w:tab/>
        <w:t>147</w:t>
      </w:r>
    </w:p>
    <w:p w14:paraId="6F677ABC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Modeli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indikatora</w:t>
      </w:r>
      <w:r w:rsidRPr="004D227E">
        <w:rPr>
          <w:sz w:val="19"/>
          <w:szCs w:val="19"/>
          <w:highlight w:val="darkCyan"/>
        </w:rPr>
        <w:tab/>
        <w:t>150</w:t>
      </w:r>
    </w:p>
    <w:p w14:paraId="6FDC7308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54"/>
          <w:tab w:val="right" w:leader="dot" w:pos="8098"/>
        </w:tabs>
        <w:kinsoku w:val="0"/>
        <w:overflowPunct w:val="0"/>
        <w:ind w:left="2153" w:hanging="574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Paralelni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indikatori</w:t>
      </w:r>
      <w:r w:rsidRPr="004D227E">
        <w:rPr>
          <w:sz w:val="19"/>
          <w:szCs w:val="19"/>
          <w:highlight w:val="darkCyan"/>
        </w:rPr>
        <w:tab/>
        <w:t>152</w:t>
      </w:r>
    </w:p>
    <w:p w14:paraId="7735FA1B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63"/>
          <w:tab w:val="right" w:leader="dot" w:pos="8098"/>
        </w:tabs>
        <w:kinsoku w:val="0"/>
        <w:overflowPunct w:val="0"/>
        <w:ind w:left="2162" w:hanging="5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Tau‐ekvivalentni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indikatori</w:t>
      </w:r>
      <w:r w:rsidRPr="004D227E">
        <w:rPr>
          <w:sz w:val="19"/>
          <w:szCs w:val="19"/>
          <w:highlight w:val="darkCyan"/>
        </w:rPr>
        <w:tab/>
        <w:t>154</w:t>
      </w:r>
    </w:p>
    <w:p w14:paraId="6CC8D5EB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43"/>
          <w:tab w:val="right" w:leader="dot" w:pos="8098"/>
        </w:tabs>
        <w:kinsoku w:val="0"/>
        <w:overflowPunct w:val="0"/>
        <w:ind w:left="2142" w:hanging="56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Kongenerički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indikatori</w:t>
      </w:r>
      <w:r w:rsidRPr="004D227E">
        <w:rPr>
          <w:sz w:val="19"/>
          <w:szCs w:val="19"/>
          <w:highlight w:val="darkCyan"/>
        </w:rPr>
        <w:tab/>
        <w:t>155</w:t>
      </w:r>
    </w:p>
    <w:p w14:paraId="6FC378CD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163"/>
          <w:tab w:val="right" w:leader="dot" w:pos="8098"/>
        </w:tabs>
        <w:kinsoku w:val="0"/>
        <w:overflowPunct w:val="0"/>
        <w:ind w:left="2162" w:hanging="5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Ostali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modeli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indikatora</w:t>
      </w:r>
      <w:r w:rsidRPr="004D227E">
        <w:rPr>
          <w:sz w:val="19"/>
          <w:szCs w:val="19"/>
          <w:highlight w:val="darkCyan"/>
        </w:rPr>
        <w:tab/>
        <w:t>156</w:t>
      </w:r>
    </w:p>
    <w:p w14:paraId="38FE47F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8"/>
          <w:tab w:val="right" w:leader="dot" w:pos="8098"/>
        </w:tabs>
        <w:kinsoku w:val="0"/>
        <w:overflowPunct w:val="0"/>
        <w:ind w:left="2157" w:hanging="578"/>
        <w:rPr>
          <w:sz w:val="19"/>
          <w:szCs w:val="19"/>
        </w:rPr>
      </w:pPr>
      <w:r>
        <w:rPr>
          <w:sz w:val="19"/>
          <w:szCs w:val="19"/>
        </w:rPr>
        <w:t>Kako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utvrditi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paralelnost</w:t>
      </w:r>
      <w:r>
        <w:rPr>
          <w:sz w:val="19"/>
          <w:szCs w:val="19"/>
        </w:rPr>
        <w:tab/>
        <w:t>157</w:t>
      </w:r>
    </w:p>
    <w:p w14:paraId="0E1C5D99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</w:rPr>
      </w:pPr>
      <w:r>
        <w:rPr>
          <w:sz w:val="19"/>
          <w:szCs w:val="19"/>
        </w:rPr>
        <w:t>Regresioni pristup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klasičnom modelu</w:t>
      </w:r>
      <w:r>
        <w:rPr>
          <w:sz w:val="19"/>
          <w:szCs w:val="19"/>
        </w:rPr>
        <w:tab/>
        <w:t>159</w:t>
      </w:r>
    </w:p>
    <w:p w14:paraId="713F8242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47"/>
          <w:tab w:val="right" w:leader="dot" w:pos="8097"/>
        </w:tabs>
        <w:kinsoku w:val="0"/>
        <w:overflowPunct w:val="0"/>
        <w:ind w:left="1446" w:hanging="43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Teorija uzorkovanja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iz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domena</w:t>
      </w:r>
      <w:r w:rsidRPr="004D227E">
        <w:rPr>
          <w:sz w:val="19"/>
          <w:szCs w:val="19"/>
          <w:highlight w:val="darkCyan"/>
        </w:rPr>
        <w:tab/>
        <w:t>160</w:t>
      </w:r>
    </w:p>
    <w:p w14:paraId="2C75095A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Teorija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generalizabilnosti</w:t>
      </w:r>
      <w:r>
        <w:rPr>
          <w:sz w:val="19"/>
          <w:szCs w:val="19"/>
        </w:rPr>
        <w:tab/>
        <w:t>164</w:t>
      </w:r>
    </w:p>
    <w:p w14:paraId="20F4806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0"/>
          <w:tab w:val="right" w:leader="dot" w:pos="8097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Osnovni pojmovi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teorije generalizabilnosti</w:t>
      </w:r>
      <w:r>
        <w:rPr>
          <w:sz w:val="19"/>
          <w:szCs w:val="19"/>
        </w:rPr>
        <w:tab/>
        <w:t>164</w:t>
      </w:r>
    </w:p>
    <w:p w14:paraId="5EEF1741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7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Tipovi univerzuma 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tipovi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faseta</w:t>
      </w:r>
      <w:r>
        <w:rPr>
          <w:sz w:val="19"/>
          <w:szCs w:val="19"/>
        </w:rPr>
        <w:tab/>
        <w:t>165</w:t>
      </w:r>
    </w:p>
    <w:p w14:paraId="155C140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9"/>
          <w:tab w:val="right" w:leader="dot" w:pos="8098"/>
        </w:tabs>
        <w:kinsoku w:val="0"/>
        <w:overflowPunct w:val="0"/>
        <w:ind w:left="2238" w:hanging="659"/>
        <w:rPr>
          <w:sz w:val="19"/>
          <w:szCs w:val="19"/>
        </w:rPr>
      </w:pPr>
      <w:r>
        <w:rPr>
          <w:sz w:val="19"/>
          <w:szCs w:val="19"/>
        </w:rPr>
        <w:t>Formalni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model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G‐teorije</w:t>
      </w:r>
      <w:r>
        <w:rPr>
          <w:sz w:val="19"/>
          <w:szCs w:val="19"/>
        </w:rPr>
        <w:tab/>
        <w:t>167</w:t>
      </w:r>
    </w:p>
    <w:p w14:paraId="0878E3E1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7"/>
        </w:tabs>
        <w:kinsoku w:val="0"/>
        <w:overflowPunct w:val="0"/>
        <w:spacing w:line="219" w:lineRule="exact"/>
        <w:ind w:left="2258" w:hanging="679"/>
        <w:rPr>
          <w:sz w:val="19"/>
          <w:szCs w:val="19"/>
        </w:rPr>
      </w:pPr>
      <w:r>
        <w:rPr>
          <w:sz w:val="19"/>
          <w:szCs w:val="19"/>
        </w:rPr>
        <w:t>Studija generalizabilnosti i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studija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odlučivanja</w:t>
      </w:r>
      <w:r>
        <w:rPr>
          <w:sz w:val="19"/>
          <w:szCs w:val="19"/>
        </w:rPr>
        <w:tab/>
        <w:t>169</w:t>
      </w:r>
    </w:p>
    <w:p w14:paraId="20CADCF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7"/>
        </w:tabs>
        <w:kinsoku w:val="0"/>
        <w:overflowPunct w:val="0"/>
        <w:spacing w:line="219" w:lineRule="exact"/>
        <w:ind w:left="2258" w:hanging="679"/>
        <w:rPr>
          <w:sz w:val="19"/>
          <w:szCs w:val="19"/>
        </w:rPr>
        <w:sectPr w:rsidR="00EC54A0">
          <w:pgSz w:w="11910" w:h="16840"/>
          <w:pgMar w:top="1600" w:right="1680" w:bottom="280" w:left="1680" w:header="720" w:footer="720" w:gutter="0"/>
          <w:cols w:space="720"/>
          <w:noEndnote/>
        </w:sectPr>
      </w:pPr>
    </w:p>
    <w:p w14:paraId="218BF2B5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spacing w:before="326" w:line="219" w:lineRule="exact"/>
        <w:ind w:left="1543" w:hanging="531"/>
        <w:rPr>
          <w:sz w:val="19"/>
          <w:szCs w:val="19"/>
        </w:rPr>
      </w:pPr>
      <w:r>
        <w:rPr>
          <w:sz w:val="19"/>
          <w:szCs w:val="19"/>
        </w:rPr>
        <w:lastRenderedPageBreak/>
        <w:t>Model merenja baziran na Guttmanovoj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imaž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teoriji</w:t>
      </w:r>
      <w:r>
        <w:rPr>
          <w:sz w:val="19"/>
          <w:szCs w:val="19"/>
        </w:rPr>
        <w:tab/>
        <w:t>170</w:t>
      </w:r>
    </w:p>
    <w:p w14:paraId="10EAD0B7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Faktorski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model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merenja</w:t>
      </w:r>
      <w:r>
        <w:rPr>
          <w:sz w:val="19"/>
          <w:szCs w:val="19"/>
        </w:rPr>
        <w:tab/>
        <w:t>172</w:t>
      </w:r>
    </w:p>
    <w:p w14:paraId="1B55B07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Dimenzionalnost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merenja</w:t>
      </w:r>
      <w:r>
        <w:rPr>
          <w:sz w:val="19"/>
          <w:szCs w:val="19"/>
        </w:rPr>
        <w:tab/>
        <w:t>174</w:t>
      </w:r>
    </w:p>
    <w:p w14:paraId="41603AC5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Teorija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ajtemskog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odgovora</w:t>
      </w:r>
      <w:r>
        <w:rPr>
          <w:sz w:val="19"/>
          <w:szCs w:val="19"/>
        </w:rPr>
        <w:tab/>
        <w:t>177</w:t>
      </w:r>
    </w:p>
    <w:p w14:paraId="23BB7A7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0"/>
          <w:tab w:val="right" w:leader="dot" w:pos="8098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Uvod</w:t>
      </w:r>
      <w:r>
        <w:rPr>
          <w:sz w:val="19"/>
          <w:szCs w:val="19"/>
        </w:rPr>
        <w:tab/>
        <w:t>177</w:t>
      </w:r>
    </w:p>
    <w:p w14:paraId="6A5644C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Osnovni pojmovi teorije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ajtemskog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odgovora</w:t>
      </w:r>
      <w:r>
        <w:rPr>
          <w:sz w:val="19"/>
          <w:szCs w:val="19"/>
        </w:rPr>
        <w:tab/>
        <w:t>179</w:t>
      </w:r>
    </w:p>
    <w:p w14:paraId="0A9A6C4E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0"/>
          <w:tab w:val="right" w:leader="dot" w:pos="8097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Osnovne funkcije, veličine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relacije</w:t>
      </w:r>
      <w:r>
        <w:rPr>
          <w:sz w:val="19"/>
          <w:szCs w:val="19"/>
        </w:rPr>
        <w:tab/>
        <w:t>181</w:t>
      </w:r>
    </w:p>
    <w:p w14:paraId="61399B2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7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Karakteristična kriva stavke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– KKS</w:t>
      </w:r>
      <w:r>
        <w:rPr>
          <w:sz w:val="19"/>
          <w:szCs w:val="19"/>
        </w:rPr>
        <w:tab/>
        <w:t>183</w:t>
      </w:r>
    </w:p>
    <w:p w14:paraId="7A02884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9"/>
          <w:tab w:val="right" w:leader="dot" w:pos="8097"/>
        </w:tabs>
        <w:kinsoku w:val="0"/>
        <w:overflowPunct w:val="0"/>
        <w:ind w:left="2238" w:hanging="659"/>
        <w:rPr>
          <w:sz w:val="19"/>
          <w:szCs w:val="19"/>
        </w:rPr>
      </w:pPr>
      <w:r>
        <w:rPr>
          <w:sz w:val="19"/>
          <w:szCs w:val="19"/>
        </w:rPr>
        <w:t>Karakteristična kriva testa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– KKT</w:t>
      </w:r>
      <w:r>
        <w:rPr>
          <w:sz w:val="19"/>
          <w:szCs w:val="19"/>
        </w:rPr>
        <w:tab/>
        <w:t>185</w:t>
      </w:r>
    </w:p>
    <w:p w14:paraId="4E31F1F7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7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Vrste modela u teoriji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ajtemskog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odgovora</w:t>
      </w:r>
      <w:r>
        <w:rPr>
          <w:sz w:val="19"/>
          <w:szCs w:val="19"/>
        </w:rPr>
        <w:tab/>
        <w:t>186</w:t>
      </w:r>
    </w:p>
    <w:p w14:paraId="6D1C6E2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4"/>
          <w:tab w:val="right" w:leader="dot" w:pos="8098"/>
        </w:tabs>
        <w:kinsoku w:val="0"/>
        <w:overflowPunct w:val="0"/>
        <w:ind w:left="2253" w:hanging="674"/>
        <w:rPr>
          <w:sz w:val="19"/>
          <w:szCs w:val="19"/>
        </w:rPr>
      </w:pPr>
      <w:r>
        <w:rPr>
          <w:sz w:val="19"/>
          <w:szCs w:val="19"/>
        </w:rPr>
        <w:t>Parametar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težine</w:t>
      </w:r>
      <w:r>
        <w:rPr>
          <w:sz w:val="19"/>
          <w:szCs w:val="19"/>
        </w:rPr>
        <w:tab/>
        <w:t>189</w:t>
      </w:r>
    </w:p>
    <w:p w14:paraId="76BB2E8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17"/>
          <w:tab w:val="right" w:leader="dot" w:pos="8098"/>
        </w:tabs>
        <w:kinsoku w:val="0"/>
        <w:overflowPunct w:val="0"/>
        <w:ind w:left="2216" w:hanging="637"/>
        <w:rPr>
          <w:sz w:val="19"/>
          <w:szCs w:val="19"/>
        </w:rPr>
      </w:pPr>
      <w:r>
        <w:rPr>
          <w:sz w:val="19"/>
          <w:szCs w:val="19"/>
        </w:rPr>
        <w:t>Parametar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diskriminativnosti</w:t>
      </w:r>
      <w:r>
        <w:rPr>
          <w:sz w:val="19"/>
          <w:szCs w:val="19"/>
        </w:rPr>
        <w:tab/>
        <w:t>190</w:t>
      </w:r>
    </w:p>
    <w:p w14:paraId="05F3DE6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8"/>
          <w:tab w:val="right" w:leader="dot" w:pos="8098"/>
        </w:tabs>
        <w:kinsoku w:val="0"/>
        <w:overflowPunct w:val="0"/>
        <w:ind w:left="2247" w:hanging="668"/>
        <w:rPr>
          <w:sz w:val="19"/>
          <w:szCs w:val="19"/>
        </w:rPr>
      </w:pPr>
      <w:r>
        <w:rPr>
          <w:sz w:val="19"/>
          <w:szCs w:val="19"/>
        </w:rPr>
        <w:t>Parametar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pogađanja</w:t>
      </w:r>
      <w:r>
        <w:rPr>
          <w:sz w:val="19"/>
          <w:szCs w:val="19"/>
        </w:rPr>
        <w:tab/>
        <w:t>191</w:t>
      </w:r>
    </w:p>
    <w:p w14:paraId="77A829F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8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Pretpostavke teorije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ajtemskog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odgovora</w:t>
      </w:r>
      <w:r>
        <w:rPr>
          <w:sz w:val="19"/>
          <w:szCs w:val="19"/>
        </w:rPr>
        <w:tab/>
        <w:t>192</w:t>
      </w:r>
    </w:p>
    <w:p w14:paraId="09602343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2"/>
          <w:tab w:val="right" w:leader="dot" w:pos="8097"/>
        </w:tabs>
        <w:kinsoku w:val="0"/>
        <w:overflowPunct w:val="0"/>
        <w:ind w:left="2201" w:hanging="622"/>
        <w:rPr>
          <w:sz w:val="19"/>
          <w:szCs w:val="19"/>
        </w:rPr>
      </w:pPr>
      <w:r>
        <w:rPr>
          <w:sz w:val="19"/>
          <w:szCs w:val="19"/>
        </w:rPr>
        <w:t>Invarijantnost kao osnov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specifične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objektivnosti</w:t>
      </w:r>
      <w:r>
        <w:rPr>
          <w:sz w:val="19"/>
          <w:szCs w:val="19"/>
        </w:rPr>
        <w:tab/>
        <w:t>194</w:t>
      </w:r>
    </w:p>
    <w:p w14:paraId="48356C2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Ocenjivanje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fitovanja modela</w:t>
      </w:r>
      <w:r>
        <w:rPr>
          <w:sz w:val="19"/>
          <w:szCs w:val="19"/>
        </w:rPr>
        <w:tab/>
        <w:t>196</w:t>
      </w:r>
    </w:p>
    <w:p w14:paraId="4481D69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0"/>
          <w:tab w:val="right" w:leader="dot" w:pos="8098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Provera pretpostavki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TAO modela</w:t>
      </w:r>
      <w:r>
        <w:rPr>
          <w:sz w:val="19"/>
          <w:szCs w:val="19"/>
        </w:rPr>
        <w:tab/>
        <w:t>196</w:t>
      </w:r>
    </w:p>
    <w:p w14:paraId="441296A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8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Provera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modelskih predikcija</w:t>
      </w:r>
      <w:r>
        <w:rPr>
          <w:sz w:val="19"/>
          <w:szCs w:val="19"/>
        </w:rPr>
        <w:tab/>
        <w:t>197</w:t>
      </w:r>
    </w:p>
    <w:p w14:paraId="182A742A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Model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Georga Raša</w:t>
      </w:r>
      <w:r>
        <w:rPr>
          <w:sz w:val="19"/>
          <w:szCs w:val="19"/>
        </w:rPr>
        <w:tab/>
        <w:t>204</w:t>
      </w:r>
    </w:p>
    <w:p w14:paraId="2FB72D8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0"/>
          <w:tab w:val="right" w:leader="dot" w:pos="8098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Generalizacije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Rašovog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modela</w:t>
      </w:r>
      <w:r>
        <w:rPr>
          <w:sz w:val="19"/>
          <w:szCs w:val="19"/>
        </w:rPr>
        <w:tab/>
        <w:t>207</w:t>
      </w:r>
    </w:p>
    <w:p w14:paraId="215A455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8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Osnovna svojstva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Rašovog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modela</w:t>
      </w:r>
      <w:r>
        <w:rPr>
          <w:sz w:val="19"/>
          <w:szCs w:val="19"/>
        </w:rPr>
        <w:tab/>
        <w:t>208</w:t>
      </w:r>
    </w:p>
    <w:p w14:paraId="1F232EB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Višeparametarski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dihotomni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modeli</w:t>
      </w:r>
      <w:r>
        <w:rPr>
          <w:sz w:val="19"/>
          <w:szCs w:val="19"/>
        </w:rPr>
        <w:tab/>
        <w:t>211</w:t>
      </w:r>
    </w:p>
    <w:p w14:paraId="23C4E679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Politomni TAO</w:t>
      </w:r>
      <w:r>
        <w:rPr>
          <w:spacing w:val="-2"/>
          <w:sz w:val="19"/>
          <w:szCs w:val="19"/>
        </w:rPr>
        <w:t xml:space="preserve"> </w:t>
      </w:r>
      <w:proofErr w:type="gramStart"/>
      <w:r>
        <w:rPr>
          <w:sz w:val="19"/>
          <w:szCs w:val="19"/>
        </w:rPr>
        <w:t>modeli .</w:t>
      </w:r>
      <w:proofErr w:type="gramEnd"/>
      <w:r>
        <w:rPr>
          <w:sz w:val="19"/>
          <w:szCs w:val="19"/>
        </w:rPr>
        <w:tab/>
        <w:t>212</w:t>
      </w:r>
    </w:p>
    <w:p w14:paraId="53CA7351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0"/>
          <w:tab w:val="right" w:leader="dot" w:pos="8098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Ordinalni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modeli</w:t>
      </w:r>
      <w:r>
        <w:rPr>
          <w:sz w:val="19"/>
          <w:szCs w:val="19"/>
        </w:rPr>
        <w:tab/>
        <w:t>213</w:t>
      </w:r>
    </w:p>
    <w:p w14:paraId="18B6CF95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9"/>
          <w:tab w:val="right" w:leader="dot" w:pos="8098"/>
        </w:tabs>
        <w:kinsoku w:val="0"/>
        <w:overflowPunct w:val="0"/>
        <w:ind w:left="2258" w:hanging="679"/>
        <w:rPr>
          <w:sz w:val="19"/>
          <w:szCs w:val="19"/>
        </w:rPr>
      </w:pPr>
      <w:r>
        <w:rPr>
          <w:sz w:val="19"/>
          <w:szCs w:val="19"/>
        </w:rPr>
        <w:t>Nominalni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modeli</w:t>
      </w:r>
      <w:r>
        <w:rPr>
          <w:sz w:val="19"/>
          <w:szCs w:val="19"/>
        </w:rPr>
        <w:tab/>
        <w:t>220</w:t>
      </w:r>
    </w:p>
    <w:p w14:paraId="384642D9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Modeli sa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normalnom ogivom</w:t>
      </w:r>
      <w:r>
        <w:rPr>
          <w:sz w:val="19"/>
          <w:szCs w:val="19"/>
        </w:rPr>
        <w:tab/>
        <w:t>223</w:t>
      </w:r>
    </w:p>
    <w:p w14:paraId="7A7F4FC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Višedimenzionalni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TAO modeli</w:t>
      </w:r>
      <w:r>
        <w:rPr>
          <w:sz w:val="19"/>
          <w:szCs w:val="19"/>
        </w:rPr>
        <w:tab/>
        <w:t>223</w:t>
      </w:r>
    </w:p>
    <w:p w14:paraId="01237F8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4"/>
          <w:tab w:val="right" w:leader="dot" w:pos="8097"/>
        </w:tabs>
        <w:kinsoku w:val="0"/>
        <w:overflowPunct w:val="0"/>
        <w:ind w:left="1543" w:hanging="532"/>
        <w:rPr>
          <w:sz w:val="19"/>
          <w:szCs w:val="19"/>
        </w:rPr>
      </w:pPr>
      <w:r>
        <w:rPr>
          <w:sz w:val="19"/>
          <w:szCs w:val="19"/>
        </w:rPr>
        <w:t>Neparametrijski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TAO modeli</w:t>
      </w:r>
      <w:r>
        <w:rPr>
          <w:sz w:val="19"/>
          <w:szCs w:val="19"/>
        </w:rPr>
        <w:tab/>
        <w:t>225</w:t>
      </w:r>
    </w:p>
    <w:p w14:paraId="49E0EF0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2"/>
          <w:tab w:val="right" w:leader="dot" w:pos="8097"/>
        </w:tabs>
        <w:kinsoku w:val="0"/>
        <w:overflowPunct w:val="0"/>
        <w:ind w:left="1541" w:hanging="530"/>
        <w:rPr>
          <w:sz w:val="19"/>
          <w:szCs w:val="19"/>
        </w:rPr>
      </w:pPr>
      <w:r>
        <w:rPr>
          <w:sz w:val="19"/>
          <w:szCs w:val="19"/>
        </w:rPr>
        <w:t>Osnovne odlike TAO modela na primeru</w:t>
      </w:r>
      <w:r>
        <w:rPr>
          <w:spacing w:val="-7"/>
          <w:sz w:val="19"/>
          <w:szCs w:val="19"/>
        </w:rPr>
        <w:t xml:space="preserve"> </w:t>
      </w:r>
      <w:r>
        <w:rPr>
          <w:sz w:val="19"/>
          <w:szCs w:val="19"/>
        </w:rPr>
        <w:t>ocenjivanja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osobine</w:t>
      </w:r>
      <w:r>
        <w:rPr>
          <w:sz w:val="19"/>
          <w:szCs w:val="19"/>
        </w:rPr>
        <w:tab/>
        <w:t>225</w:t>
      </w:r>
    </w:p>
    <w:p w14:paraId="553DEEB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Neke relacije i poređenja KTT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TAO</w:t>
      </w:r>
      <w:r>
        <w:rPr>
          <w:sz w:val="19"/>
          <w:szCs w:val="19"/>
        </w:rPr>
        <w:tab/>
        <w:t>228</w:t>
      </w:r>
    </w:p>
    <w:p w14:paraId="43FB3F9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ind w:left="1543" w:hanging="531"/>
        <w:rPr>
          <w:sz w:val="19"/>
          <w:szCs w:val="19"/>
        </w:rPr>
      </w:pPr>
      <w:r>
        <w:rPr>
          <w:sz w:val="19"/>
          <w:szCs w:val="19"/>
        </w:rPr>
        <w:t>Kako se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izračunavaju parametri</w:t>
      </w:r>
      <w:r>
        <w:rPr>
          <w:sz w:val="19"/>
          <w:szCs w:val="19"/>
        </w:rPr>
        <w:tab/>
        <w:t>229</w:t>
      </w:r>
    </w:p>
    <w:p w14:paraId="18C25EC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3"/>
          <w:tab w:val="right" w:leader="dot" w:pos="8097"/>
        </w:tabs>
        <w:kinsoku w:val="0"/>
        <w:overflowPunct w:val="0"/>
        <w:spacing w:line="219" w:lineRule="exact"/>
        <w:ind w:left="1543" w:hanging="531"/>
        <w:rPr>
          <w:sz w:val="19"/>
          <w:szCs w:val="19"/>
        </w:rPr>
      </w:pPr>
      <w:r>
        <w:rPr>
          <w:sz w:val="19"/>
          <w:szCs w:val="19"/>
        </w:rPr>
        <w:t>Softver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za TAO</w:t>
      </w:r>
      <w:r>
        <w:rPr>
          <w:sz w:val="19"/>
          <w:szCs w:val="19"/>
        </w:rPr>
        <w:tab/>
        <w:t>232</w:t>
      </w:r>
    </w:p>
    <w:p w14:paraId="73BB3F4D" w14:textId="77777777" w:rsidR="00EC54A0" w:rsidRPr="004D227E" w:rsidRDefault="00EC54A0">
      <w:pPr>
        <w:pStyle w:val="ListParagraph"/>
        <w:numPr>
          <w:ilvl w:val="0"/>
          <w:numId w:val="10"/>
        </w:numPr>
        <w:tabs>
          <w:tab w:val="left" w:pos="742"/>
          <w:tab w:val="right" w:leader="dot" w:pos="8097"/>
        </w:tabs>
        <w:kinsoku w:val="0"/>
        <w:overflowPunct w:val="0"/>
        <w:spacing w:before="181" w:line="219" w:lineRule="exact"/>
        <w:ind w:left="741" w:hanging="29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OSNOVNA MERNA SVOJSTVA STAVKI</w:t>
      </w:r>
      <w:r w:rsidRPr="004D227E">
        <w:rPr>
          <w:spacing w:val="-4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TESTA</w:t>
      </w:r>
      <w:r w:rsidRPr="004D227E">
        <w:rPr>
          <w:sz w:val="19"/>
          <w:szCs w:val="19"/>
          <w:highlight w:val="darkCyan"/>
        </w:rPr>
        <w:tab/>
        <w:t>234</w:t>
      </w:r>
    </w:p>
    <w:p w14:paraId="71785798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5"/>
          <w:tab w:val="right" w:leader="dot" w:pos="8097"/>
        </w:tabs>
        <w:kinsoku w:val="0"/>
        <w:overflowPunct w:val="0"/>
        <w:ind w:left="1494" w:hanging="4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Težina stavke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testa</w:t>
      </w:r>
      <w:r w:rsidRPr="004D227E">
        <w:rPr>
          <w:sz w:val="19"/>
          <w:szCs w:val="19"/>
          <w:highlight w:val="darkCyan"/>
        </w:rPr>
        <w:tab/>
        <w:t>235</w:t>
      </w:r>
    </w:p>
    <w:p w14:paraId="30C54E57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00"/>
          <w:tab w:val="right" w:leader="dot" w:pos="8097"/>
        </w:tabs>
        <w:kinsoku w:val="0"/>
        <w:overflowPunct w:val="0"/>
        <w:ind w:left="2199" w:hanging="620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Uticaj težine stavki na diskriminativnost</w:t>
      </w:r>
      <w:r w:rsidRPr="004D227E">
        <w:rPr>
          <w:spacing w:val="-5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pouzdanost</w:t>
      </w:r>
      <w:r w:rsidRPr="004D227E">
        <w:rPr>
          <w:sz w:val="19"/>
          <w:szCs w:val="19"/>
          <w:highlight w:val="darkCyan"/>
        </w:rPr>
        <w:tab/>
        <w:t>237</w:t>
      </w:r>
    </w:p>
    <w:p w14:paraId="1C5B3DA5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5"/>
          <w:tab w:val="right" w:leader="dot" w:pos="8097"/>
        </w:tabs>
        <w:kinsoku w:val="0"/>
        <w:overflowPunct w:val="0"/>
        <w:ind w:left="1494" w:hanging="4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Diskriminativnost stavke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testa</w:t>
      </w:r>
      <w:r w:rsidRPr="004D227E">
        <w:rPr>
          <w:sz w:val="19"/>
          <w:szCs w:val="19"/>
          <w:highlight w:val="darkCyan"/>
        </w:rPr>
        <w:tab/>
        <w:t>238</w:t>
      </w:r>
    </w:p>
    <w:p w14:paraId="735894D7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2"/>
          <w:tab w:val="right" w:leader="dot" w:pos="8097"/>
        </w:tabs>
        <w:kinsoku w:val="0"/>
        <w:overflowPunct w:val="0"/>
        <w:ind w:left="2201" w:hanging="622"/>
        <w:rPr>
          <w:sz w:val="19"/>
          <w:szCs w:val="19"/>
        </w:rPr>
      </w:pPr>
      <w:r>
        <w:rPr>
          <w:sz w:val="19"/>
          <w:szCs w:val="19"/>
        </w:rPr>
        <w:t>Težina i diskriminativnosti u KTT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TAO</w:t>
      </w:r>
      <w:r>
        <w:rPr>
          <w:sz w:val="19"/>
          <w:szCs w:val="19"/>
        </w:rPr>
        <w:tab/>
        <w:t>244</w:t>
      </w:r>
    </w:p>
    <w:p w14:paraId="2852FB43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5"/>
          <w:tab w:val="right" w:leader="dot" w:pos="8097"/>
        </w:tabs>
        <w:kinsoku w:val="0"/>
        <w:overflowPunct w:val="0"/>
        <w:ind w:left="1494" w:hanging="4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Pogađanje</w:t>
      </w:r>
      <w:r w:rsidRPr="004D227E">
        <w:rPr>
          <w:sz w:val="19"/>
          <w:szCs w:val="19"/>
          <w:highlight w:val="darkCyan"/>
        </w:rPr>
        <w:tab/>
        <w:t>245</w:t>
      </w:r>
    </w:p>
    <w:p w14:paraId="127DF642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02"/>
          <w:tab w:val="right" w:leader="dot" w:pos="8098"/>
        </w:tabs>
        <w:kinsoku w:val="0"/>
        <w:overflowPunct w:val="0"/>
        <w:ind w:left="2201" w:hanging="622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Umanjivanje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efekta pogađanja</w:t>
      </w:r>
      <w:r w:rsidRPr="004D227E">
        <w:rPr>
          <w:sz w:val="19"/>
          <w:szCs w:val="19"/>
          <w:highlight w:val="darkCyan"/>
        </w:rPr>
        <w:tab/>
        <w:t>249</w:t>
      </w:r>
    </w:p>
    <w:p w14:paraId="055D0F4E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5"/>
          <w:tab w:val="right" w:leader="dot" w:pos="8097"/>
        </w:tabs>
        <w:kinsoku w:val="0"/>
        <w:overflowPunct w:val="0"/>
        <w:ind w:left="1494" w:hanging="4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Jednodimenzionalnost testova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stavki</w:t>
      </w:r>
      <w:r w:rsidRPr="004D227E">
        <w:rPr>
          <w:sz w:val="19"/>
          <w:szCs w:val="19"/>
          <w:highlight w:val="darkCyan"/>
        </w:rPr>
        <w:tab/>
        <w:t>252</w:t>
      </w:r>
    </w:p>
    <w:p w14:paraId="5E20E832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02"/>
          <w:tab w:val="right" w:leader="dot" w:pos="8097"/>
        </w:tabs>
        <w:kinsoku w:val="0"/>
        <w:overflowPunct w:val="0"/>
        <w:ind w:left="2201" w:hanging="622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Prosečna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interajtemska korelacija</w:t>
      </w:r>
      <w:r w:rsidRPr="004D227E">
        <w:rPr>
          <w:sz w:val="19"/>
          <w:szCs w:val="19"/>
          <w:highlight w:val="darkCyan"/>
        </w:rPr>
        <w:tab/>
        <w:t>252</w:t>
      </w:r>
    </w:p>
    <w:p w14:paraId="2F789D3B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10"/>
          <w:tab w:val="right" w:leader="dot" w:pos="8098"/>
        </w:tabs>
        <w:kinsoku w:val="0"/>
        <w:overflowPunct w:val="0"/>
        <w:ind w:left="2209" w:hanging="630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Faktorski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model</w:t>
      </w:r>
      <w:r w:rsidRPr="004D227E">
        <w:rPr>
          <w:sz w:val="19"/>
          <w:szCs w:val="19"/>
          <w:highlight w:val="darkCyan"/>
        </w:rPr>
        <w:tab/>
        <w:t>254</w:t>
      </w:r>
    </w:p>
    <w:p w14:paraId="4134BCD2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5"/>
          <w:tab w:val="right" w:leader="dot" w:pos="8097"/>
        </w:tabs>
        <w:kinsoku w:val="0"/>
        <w:overflowPunct w:val="0"/>
        <w:ind w:left="1494" w:hanging="483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Reprezentativnost stavke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testa</w:t>
      </w:r>
      <w:r w:rsidRPr="004D227E">
        <w:rPr>
          <w:sz w:val="19"/>
          <w:szCs w:val="19"/>
          <w:highlight w:val="darkCyan"/>
        </w:rPr>
        <w:tab/>
        <w:t>257</w:t>
      </w:r>
    </w:p>
    <w:p w14:paraId="1F3C9CB5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3"/>
          <w:tab w:val="right" w:leader="dot" w:pos="8097"/>
        </w:tabs>
        <w:kinsoku w:val="0"/>
        <w:overflowPunct w:val="0"/>
        <w:ind w:left="1492" w:hanging="481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Testovi brzine i određivanje njihovih</w:t>
      </w:r>
      <w:r w:rsidRPr="004D227E">
        <w:rPr>
          <w:spacing w:val="-9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mernih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svojstava</w:t>
      </w:r>
      <w:r w:rsidRPr="004D227E">
        <w:rPr>
          <w:sz w:val="19"/>
          <w:szCs w:val="19"/>
          <w:highlight w:val="darkCyan"/>
        </w:rPr>
        <w:tab/>
        <w:t>258</w:t>
      </w:r>
    </w:p>
    <w:p w14:paraId="73548C1D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8"/>
        </w:tabs>
        <w:kinsoku w:val="0"/>
        <w:overflowPunct w:val="0"/>
        <w:spacing w:line="219" w:lineRule="exact"/>
        <w:ind w:left="2200" w:hanging="621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Efekti ubrzavanja testa i prelazni oblici testova snage</w:t>
      </w:r>
      <w:r w:rsidRPr="004D227E">
        <w:rPr>
          <w:spacing w:val="-8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brzine</w:t>
      </w:r>
      <w:r w:rsidRPr="004D227E">
        <w:rPr>
          <w:sz w:val="19"/>
          <w:szCs w:val="19"/>
          <w:highlight w:val="darkCyan"/>
        </w:rPr>
        <w:tab/>
        <w:t>261</w:t>
      </w:r>
    </w:p>
    <w:p w14:paraId="0D9035DD" w14:textId="77777777" w:rsidR="00EC54A0" w:rsidRDefault="00EC54A0">
      <w:pPr>
        <w:pStyle w:val="ListParagraph"/>
        <w:numPr>
          <w:ilvl w:val="0"/>
          <w:numId w:val="10"/>
        </w:numPr>
        <w:tabs>
          <w:tab w:val="left" w:pos="789"/>
          <w:tab w:val="right" w:leader="dot" w:pos="8098"/>
        </w:tabs>
        <w:kinsoku w:val="0"/>
        <w:overflowPunct w:val="0"/>
        <w:spacing w:before="181" w:line="219" w:lineRule="exact"/>
        <w:ind w:left="788" w:hanging="343"/>
        <w:rPr>
          <w:sz w:val="19"/>
          <w:szCs w:val="19"/>
        </w:rPr>
      </w:pPr>
      <w:r>
        <w:rPr>
          <w:sz w:val="19"/>
          <w:szCs w:val="19"/>
        </w:rPr>
        <w:t>POUZDANOST</w:t>
      </w:r>
      <w:r>
        <w:rPr>
          <w:sz w:val="19"/>
          <w:szCs w:val="19"/>
        </w:rPr>
        <w:tab/>
        <w:t>263</w:t>
      </w:r>
    </w:p>
    <w:p w14:paraId="706F268A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5"/>
        </w:tabs>
        <w:kinsoku w:val="0"/>
        <w:overflowPunct w:val="0"/>
        <w:ind w:left="1540" w:hanging="529"/>
        <w:rPr>
          <w:sz w:val="19"/>
          <w:szCs w:val="19"/>
        </w:rPr>
      </w:pPr>
      <w:r>
        <w:rPr>
          <w:sz w:val="19"/>
          <w:szCs w:val="19"/>
        </w:rPr>
        <w:t>Uvod u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ocenjivanje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pouzdanosti</w:t>
      </w:r>
      <w:r>
        <w:rPr>
          <w:sz w:val="19"/>
          <w:szCs w:val="19"/>
        </w:rPr>
        <w:tab/>
        <w:t>263</w:t>
      </w:r>
    </w:p>
    <w:p w14:paraId="7326725E" w14:textId="77777777" w:rsidR="00EC54A0" w:rsidRDefault="00EC54A0">
      <w:pPr>
        <w:pStyle w:val="BodyText"/>
        <w:tabs>
          <w:tab w:val="right" w:leader="dot" w:pos="8096"/>
        </w:tabs>
        <w:kinsoku w:val="0"/>
        <w:overflowPunct w:val="0"/>
        <w:ind w:left="1580"/>
      </w:pPr>
      <w:r>
        <w:t>VIII.1.b.  Osnovne</w:t>
      </w:r>
      <w:r>
        <w:rPr>
          <w:spacing w:val="-2"/>
        </w:rPr>
        <w:t xml:space="preserve"> </w:t>
      </w:r>
      <w:r>
        <w:t>jednačine</w:t>
      </w:r>
      <w:r>
        <w:rPr>
          <w:spacing w:val="-1"/>
        </w:rPr>
        <w:t xml:space="preserve"> </w:t>
      </w:r>
      <w:r>
        <w:t>pouzdanosti</w:t>
      </w:r>
      <w:r>
        <w:tab/>
        <w:t>266</w:t>
      </w:r>
    </w:p>
    <w:p w14:paraId="24FE7244" w14:textId="77777777" w:rsidR="00EC54A0" w:rsidRDefault="00EC54A0">
      <w:pPr>
        <w:pStyle w:val="BodyText"/>
        <w:tabs>
          <w:tab w:val="right" w:leader="dot" w:pos="8095"/>
        </w:tabs>
        <w:kinsoku w:val="0"/>
        <w:overflowPunct w:val="0"/>
        <w:ind w:left="1580"/>
      </w:pPr>
      <w:r>
        <w:t>VIII.1.c.</w:t>
      </w:r>
      <w:r>
        <w:rPr>
          <w:spacing w:val="41"/>
        </w:rPr>
        <w:t xml:space="preserve"> </w:t>
      </w:r>
      <w:r>
        <w:t>Indeks pouzdanosti</w:t>
      </w:r>
      <w:r>
        <w:tab/>
        <w:t>267</w:t>
      </w:r>
    </w:p>
    <w:p w14:paraId="507266C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2"/>
          <w:tab w:val="right" w:leader="dot" w:pos="8095"/>
        </w:tabs>
        <w:kinsoku w:val="0"/>
        <w:overflowPunct w:val="0"/>
        <w:ind w:left="1541" w:hanging="530"/>
        <w:rPr>
          <w:sz w:val="19"/>
          <w:szCs w:val="19"/>
        </w:rPr>
      </w:pPr>
      <w:r>
        <w:rPr>
          <w:sz w:val="19"/>
          <w:szCs w:val="19"/>
        </w:rPr>
        <w:t>Pouzdanost testa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 retesta</w:t>
      </w:r>
      <w:r>
        <w:rPr>
          <w:sz w:val="19"/>
          <w:szCs w:val="19"/>
        </w:rPr>
        <w:tab/>
        <w:t>268</w:t>
      </w:r>
    </w:p>
    <w:p w14:paraId="4FDCE1F7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5"/>
        </w:tabs>
        <w:kinsoku w:val="0"/>
        <w:overflowPunct w:val="0"/>
        <w:ind w:left="1540" w:hanging="529"/>
        <w:rPr>
          <w:sz w:val="19"/>
          <w:szCs w:val="19"/>
        </w:rPr>
      </w:pPr>
      <w:r>
        <w:rPr>
          <w:sz w:val="19"/>
          <w:szCs w:val="19"/>
        </w:rPr>
        <w:t>Pouzdanost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alternativnih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formi</w:t>
      </w:r>
      <w:r>
        <w:rPr>
          <w:sz w:val="19"/>
          <w:szCs w:val="19"/>
        </w:rPr>
        <w:tab/>
        <w:t>269</w:t>
      </w:r>
    </w:p>
    <w:p w14:paraId="67D5912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6"/>
        </w:tabs>
        <w:kinsoku w:val="0"/>
        <w:overflowPunct w:val="0"/>
        <w:spacing w:line="219" w:lineRule="exact"/>
        <w:ind w:left="1540" w:hanging="529"/>
        <w:rPr>
          <w:sz w:val="19"/>
          <w:szCs w:val="19"/>
        </w:rPr>
      </w:pPr>
      <w:r>
        <w:rPr>
          <w:sz w:val="19"/>
          <w:szCs w:val="19"/>
        </w:rPr>
        <w:t>Pouzdanost kao saglasnost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između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ocenjivača</w:t>
      </w:r>
      <w:r>
        <w:rPr>
          <w:sz w:val="19"/>
          <w:szCs w:val="19"/>
        </w:rPr>
        <w:tab/>
        <w:t>271</w:t>
      </w:r>
    </w:p>
    <w:p w14:paraId="072D750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6"/>
        </w:tabs>
        <w:kinsoku w:val="0"/>
        <w:overflowPunct w:val="0"/>
        <w:spacing w:line="219" w:lineRule="exact"/>
        <w:ind w:left="1540" w:hanging="529"/>
        <w:rPr>
          <w:sz w:val="19"/>
          <w:szCs w:val="19"/>
        </w:rPr>
        <w:sectPr w:rsidR="00EC54A0">
          <w:headerReference w:type="even" r:id="rId10"/>
          <w:headerReference w:type="default" r:id="rId11"/>
          <w:pgSz w:w="11910" w:h="16840"/>
          <w:pgMar w:top="3280" w:right="1680" w:bottom="280" w:left="1680" w:header="3051" w:footer="0" w:gutter="0"/>
          <w:pgNumType w:start="9"/>
          <w:cols w:space="720"/>
          <w:noEndnote/>
        </w:sectPr>
      </w:pPr>
    </w:p>
    <w:p w14:paraId="75EE9548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5"/>
        </w:tabs>
        <w:kinsoku w:val="0"/>
        <w:overflowPunct w:val="0"/>
        <w:spacing w:before="338" w:line="219" w:lineRule="exact"/>
        <w:ind w:left="1540" w:hanging="529"/>
        <w:rPr>
          <w:sz w:val="19"/>
          <w:szCs w:val="19"/>
        </w:rPr>
      </w:pPr>
      <w:r>
        <w:rPr>
          <w:sz w:val="19"/>
          <w:szCs w:val="19"/>
        </w:rPr>
        <w:lastRenderedPageBreak/>
        <w:t>Pouzdanost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interne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konzistencije</w:t>
      </w:r>
      <w:r>
        <w:rPr>
          <w:sz w:val="19"/>
          <w:szCs w:val="19"/>
        </w:rPr>
        <w:tab/>
        <w:t>271</w:t>
      </w:r>
    </w:p>
    <w:p w14:paraId="5CE1D6E7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8"/>
          <w:tab w:val="right" w:leader="dot" w:pos="8095"/>
        </w:tabs>
        <w:kinsoku w:val="0"/>
        <w:overflowPunct w:val="0"/>
        <w:ind w:left="2247" w:hanging="668"/>
        <w:rPr>
          <w:sz w:val="19"/>
          <w:szCs w:val="19"/>
        </w:rPr>
      </w:pPr>
      <w:r>
        <w:rPr>
          <w:sz w:val="19"/>
          <w:szCs w:val="19"/>
        </w:rPr>
        <w:t>Koeficijent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alfa</w:t>
      </w:r>
      <w:r>
        <w:rPr>
          <w:sz w:val="19"/>
          <w:szCs w:val="19"/>
        </w:rPr>
        <w:tab/>
        <w:t>272</w:t>
      </w:r>
    </w:p>
    <w:p w14:paraId="5EFE3D8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6"/>
          <w:tab w:val="right" w:leader="dot" w:pos="8096"/>
        </w:tabs>
        <w:kinsoku w:val="0"/>
        <w:overflowPunct w:val="0"/>
        <w:ind w:left="2255" w:hanging="676"/>
        <w:rPr>
          <w:sz w:val="19"/>
          <w:szCs w:val="19"/>
        </w:rPr>
      </w:pPr>
      <w:r>
        <w:rPr>
          <w:sz w:val="19"/>
          <w:szCs w:val="19"/>
        </w:rPr>
        <w:t>Spearman–Brownova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proročka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formula</w:t>
      </w:r>
      <w:r>
        <w:rPr>
          <w:sz w:val="19"/>
          <w:szCs w:val="19"/>
        </w:rPr>
        <w:tab/>
        <w:t>277</w:t>
      </w:r>
    </w:p>
    <w:p w14:paraId="5A8C17B2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7"/>
          <w:tab w:val="right" w:leader="dot" w:pos="8096"/>
        </w:tabs>
        <w:kinsoku w:val="0"/>
        <w:overflowPunct w:val="0"/>
        <w:ind w:left="2237" w:hanging="657"/>
        <w:rPr>
          <w:sz w:val="19"/>
          <w:szCs w:val="19"/>
        </w:rPr>
      </w:pPr>
      <w:r>
        <w:rPr>
          <w:sz w:val="19"/>
          <w:szCs w:val="19"/>
        </w:rPr>
        <w:t>Izračunavanje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prosečne korelacije</w:t>
      </w:r>
      <w:r>
        <w:rPr>
          <w:sz w:val="19"/>
          <w:szCs w:val="19"/>
        </w:rPr>
        <w:tab/>
        <w:t>280</w:t>
      </w:r>
    </w:p>
    <w:p w14:paraId="4B7600D3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6"/>
          <w:tab w:val="right" w:leader="dot" w:pos="8096"/>
        </w:tabs>
        <w:kinsoku w:val="0"/>
        <w:overflowPunct w:val="0"/>
        <w:ind w:left="2255" w:hanging="676"/>
        <w:rPr>
          <w:sz w:val="19"/>
          <w:szCs w:val="19"/>
        </w:rPr>
      </w:pPr>
      <w:r>
        <w:rPr>
          <w:sz w:val="19"/>
          <w:szCs w:val="19"/>
        </w:rPr>
        <w:t>Kuder–Richardsonova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formula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20</w:t>
      </w:r>
      <w:r>
        <w:rPr>
          <w:sz w:val="19"/>
          <w:szCs w:val="19"/>
        </w:rPr>
        <w:tab/>
        <w:t>281</w:t>
      </w:r>
    </w:p>
    <w:p w14:paraId="090A6D7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6"/>
        </w:tabs>
        <w:kinsoku w:val="0"/>
        <w:overflowPunct w:val="0"/>
        <w:ind w:left="1540" w:hanging="529"/>
        <w:rPr>
          <w:sz w:val="19"/>
          <w:szCs w:val="19"/>
        </w:rPr>
      </w:pPr>
      <w:r>
        <w:rPr>
          <w:sz w:val="19"/>
          <w:szCs w:val="19"/>
        </w:rPr>
        <w:t>Pouzdanost u modelu uzorkovanja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iz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domena</w:t>
      </w:r>
      <w:r>
        <w:rPr>
          <w:sz w:val="19"/>
          <w:szCs w:val="19"/>
        </w:rPr>
        <w:tab/>
        <w:t>282</w:t>
      </w:r>
    </w:p>
    <w:p w14:paraId="7016BE7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2"/>
          <w:tab w:val="right" w:leader="dot" w:pos="8096"/>
        </w:tabs>
        <w:kinsoku w:val="0"/>
        <w:overflowPunct w:val="0"/>
        <w:ind w:left="1541" w:hanging="530"/>
        <w:rPr>
          <w:sz w:val="19"/>
          <w:szCs w:val="19"/>
        </w:rPr>
      </w:pPr>
      <w:r>
        <w:rPr>
          <w:sz w:val="19"/>
          <w:szCs w:val="19"/>
        </w:rPr>
        <w:t>Pouzdanost u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teoriji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generalizabilnosti</w:t>
      </w:r>
      <w:r>
        <w:rPr>
          <w:sz w:val="19"/>
          <w:szCs w:val="19"/>
        </w:rPr>
        <w:tab/>
        <w:t>284</w:t>
      </w:r>
    </w:p>
    <w:p w14:paraId="33955FE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1"/>
          <w:tab w:val="right" w:leader="dot" w:pos="8097"/>
        </w:tabs>
        <w:kinsoku w:val="0"/>
        <w:overflowPunct w:val="0"/>
        <w:ind w:left="1540" w:hanging="529"/>
        <w:rPr>
          <w:sz w:val="19"/>
          <w:szCs w:val="19"/>
        </w:rPr>
      </w:pPr>
      <w:r>
        <w:rPr>
          <w:sz w:val="19"/>
          <w:szCs w:val="19"/>
        </w:rPr>
        <w:t>Alternativni načini procenjivanja prave ili</w:t>
      </w:r>
      <w:r>
        <w:rPr>
          <w:spacing w:val="-7"/>
          <w:sz w:val="19"/>
          <w:szCs w:val="19"/>
        </w:rPr>
        <w:t xml:space="preserve"> </w:t>
      </w:r>
      <w:r>
        <w:rPr>
          <w:sz w:val="19"/>
          <w:szCs w:val="19"/>
        </w:rPr>
        <w:t>pogrešne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varijanse</w:t>
      </w:r>
      <w:r>
        <w:rPr>
          <w:sz w:val="19"/>
          <w:szCs w:val="19"/>
        </w:rPr>
        <w:tab/>
        <w:t>287</w:t>
      </w:r>
    </w:p>
    <w:p w14:paraId="048BF86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8"/>
          <w:tab w:val="right" w:leader="dot" w:pos="8097"/>
        </w:tabs>
        <w:kinsoku w:val="0"/>
        <w:overflowPunct w:val="0"/>
        <w:ind w:left="2247" w:hanging="668"/>
        <w:rPr>
          <w:sz w:val="19"/>
          <w:szCs w:val="19"/>
        </w:rPr>
      </w:pPr>
      <w:r>
        <w:rPr>
          <w:sz w:val="19"/>
          <w:szCs w:val="19"/>
        </w:rPr>
        <w:t>Jednofaktorski model pouzdanosti i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koeficijent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omega</w:t>
      </w:r>
      <w:r>
        <w:rPr>
          <w:sz w:val="19"/>
          <w:szCs w:val="19"/>
        </w:rPr>
        <w:tab/>
        <w:t>287</w:t>
      </w:r>
    </w:p>
    <w:p w14:paraId="08C57411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6"/>
        </w:tabs>
        <w:kinsoku w:val="0"/>
        <w:overflowPunct w:val="0"/>
        <w:ind w:left="2255" w:hanging="676"/>
        <w:rPr>
          <w:sz w:val="19"/>
          <w:szCs w:val="19"/>
        </w:rPr>
      </w:pPr>
      <w:r>
        <w:rPr>
          <w:sz w:val="19"/>
          <w:szCs w:val="19"/>
        </w:rPr>
        <w:t>Procena pouzdanosti na osnovu faktorskog i</w:t>
      </w:r>
      <w:r>
        <w:rPr>
          <w:spacing w:val="-9"/>
          <w:sz w:val="19"/>
          <w:szCs w:val="19"/>
        </w:rPr>
        <w:t xml:space="preserve"> </w:t>
      </w:r>
      <w:r>
        <w:rPr>
          <w:sz w:val="19"/>
          <w:szCs w:val="19"/>
        </w:rPr>
        <w:t>Guttmanovog</w:t>
      </w:r>
    </w:p>
    <w:p w14:paraId="1A027231" w14:textId="77777777" w:rsidR="00EC54A0" w:rsidRDefault="00EC54A0">
      <w:pPr>
        <w:pStyle w:val="BodyText"/>
        <w:tabs>
          <w:tab w:val="right" w:leader="dot" w:pos="8098"/>
        </w:tabs>
        <w:kinsoku w:val="0"/>
        <w:overflowPunct w:val="0"/>
        <w:ind w:left="2146"/>
      </w:pPr>
      <w:r>
        <w:t>modela</w:t>
      </w:r>
      <w:r>
        <w:rPr>
          <w:spacing w:val="-1"/>
        </w:rPr>
        <w:t xml:space="preserve"> </w:t>
      </w:r>
      <w:r>
        <w:t>merenja</w:t>
      </w:r>
      <w:r>
        <w:tab/>
        <w:t>291</w:t>
      </w:r>
    </w:p>
    <w:p w14:paraId="6AE3764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6"/>
          <w:tab w:val="right" w:leader="dot" w:pos="8097"/>
        </w:tabs>
        <w:kinsoku w:val="0"/>
        <w:overflowPunct w:val="0"/>
        <w:ind w:left="2235" w:hanging="656"/>
        <w:rPr>
          <w:sz w:val="19"/>
          <w:szCs w:val="19"/>
        </w:rPr>
      </w:pPr>
      <w:r>
        <w:rPr>
          <w:sz w:val="19"/>
          <w:szCs w:val="19"/>
        </w:rPr>
        <w:t>Pouzdanost u konfirmativnoj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faktorskoj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analizi</w:t>
      </w:r>
      <w:r>
        <w:rPr>
          <w:sz w:val="19"/>
          <w:szCs w:val="19"/>
        </w:rPr>
        <w:tab/>
        <w:t>294</w:t>
      </w:r>
    </w:p>
    <w:p w14:paraId="333C54C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6"/>
          <w:tab w:val="right" w:leader="dot" w:pos="8097"/>
        </w:tabs>
        <w:kinsoku w:val="0"/>
        <w:overflowPunct w:val="0"/>
        <w:ind w:left="2255" w:hanging="676"/>
        <w:rPr>
          <w:sz w:val="19"/>
          <w:szCs w:val="19"/>
        </w:rPr>
      </w:pPr>
      <w:r>
        <w:rPr>
          <w:sz w:val="19"/>
          <w:szCs w:val="19"/>
        </w:rPr>
        <w:t>Procedure za dekompoziciju varijanse na pravu</w:t>
      </w:r>
      <w:r>
        <w:rPr>
          <w:spacing w:val="-6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pogrešnu</w:t>
      </w:r>
      <w:r>
        <w:rPr>
          <w:sz w:val="19"/>
          <w:szCs w:val="19"/>
        </w:rPr>
        <w:tab/>
        <w:t>295</w:t>
      </w:r>
    </w:p>
    <w:p w14:paraId="2C8D6D46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2"/>
          <w:tab w:val="right" w:leader="dot" w:pos="8096"/>
        </w:tabs>
        <w:kinsoku w:val="0"/>
        <w:overflowPunct w:val="0"/>
        <w:ind w:left="1541" w:hanging="530"/>
        <w:rPr>
          <w:sz w:val="19"/>
          <w:szCs w:val="19"/>
        </w:rPr>
      </w:pPr>
      <w:r>
        <w:rPr>
          <w:sz w:val="19"/>
          <w:szCs w:val="19"/>
        </w:rPr>
        <w:t>Standardne greške i intervali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poverenja</w:t>
      </w:r>
      <w:r>
        <w:rPr>
          <w:sz w:val="19"/>
          <w:szCs w:val="19"/>
        </w:rPr>
        <w:tab/>
        <w:t>295</w:t>
      </w:r>
    </w:p>
    <w:p w14:paraId="48A5F07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637"/>
          <w:tab w:val="right" w:leader="dot" w:pos="8096"/>
        </w:tabs>
        <w:kinsoku w:val="0"/>
        <w:overflowPunct w:val="0"/>
        <w:ind w:left="1636" w:hanging="625"/>
        <w:rPr>
          <w:sz w:val="19"/>
          <w:szCs w:val="19"/>
        </w:rPr>
      </w:pPr>
      <w:r>
        <w:rPr>
          <w:sz w:val="19"/>
          <w:szCs w:val="19"/>
        </w:rPr>
        <w:t>Informativnost i standardna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greška merenja</w:t>
      </w:r>
      <w:r>
        <w:rPr>
          <w:sz w:val="19"/>
          <w:szCs w:val="19"/>
        </w:rPr>
        <w:tab/>
        <w:t>299</w:t>
      </w:r>
    </w:p>
    <w:p w14:paraId="2107F85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343"/>
          <w:tab w:val="right" w:leader="dot" w:pos="8096"/>
        </w:tabs>
        <w:kinsoku w:val="0"/>
        <w:overflowPunct w:val="0"/>
        <w:ind w:left="2342" w:hanging="763"/>
        <w:rPr>
          <w:sz w:val="19"/>
          <w:szCs w:val="19"/>
        </w:rPr>
      </w:pPr>
      <w:r>
        <w:rPr>
          <w:sz w:val="19"/>
          <w:szCs w:val="19"/>
        </w:rPr>
        <w:t>Pouzdanost u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Rašovom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modelu</w:t>
      </w:r>
      <w:r>
        <w:rPr>
          <w:sz w:val="19"/>
          <w:szCs w:val="19"/>
        </w:rPr>
        <w:tab/>
        <w:t>303</w:t>
      </w:r>
    </w:p>
    <w:p w14:paraId="49CF61B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352"/>
          <w:tab w:val="right" w:leader="dot" w:pos="8098"/>
        </w:tabs>
        <w:kinsoku w:val="0"/>
        <w:overflowPunct w:val="0"/>
        <w:ind w:left="2351" w:hanging="772"/>
        <w:rPr>
          <w:sz w:val="19"/>
          <w:szCs w:val="19"/>
        </w:rPr>
      </w:pPr>
      <w:r>
        <w:rPr>
          <w:sz w:val="19"/>
          <w:szCs w:val="19"/>
        </w:rPr>
        <w:t>Odnos pouzdanosti i dužine testa u TAO i „nova</w:t>
      </w:r>
      <w:r>
        <w:rPr>
          <w:spacing w:val="-20"/>
          <w:sz w:val="19"/>
          <w:szCs w:val="19"/>
        </w:rPr>
        <w:t xml:space="preserve"> </w:t>
      </w:r>
      <w:r>
        <w:rPr>
          <w:sz w:val="19"/>
          <w:szCs w:val="19"/>
        </w:rPr>
        <w:t>pravila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merenja”</w:t>
      </w:r>
      <w:r>
        <w:rPr>
          <w:sz w:val="19"/>
          <w:szCs w:val="19"/>
        </w:rPr>
        <w:tab/>
        <w:t>304</w:t>
      </w:r>
    </w:p>
    <w:p w14:paraId="33E4C58F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637"/>
          <w:tab w:val="right" w:leader="dot" w:pos="8098"/>
        </w:tabs>
        <w:kinsoku w:val="0"/>
        <w:overflowPunct w:val="0"/>
        <w:ind w:left="1636" w:hanging="625"/>
        <w:rPr>
          <w:sz w:val="19"/>
          <w:szCs w:val="19"/>
        </w:rPr>
      </w:pPr>
      <w:r>
        <w:rPr>
          <w:sz w:val="19"/>
          <w:szCs w:val="19"/>
        </w:rPr>
        <w:t>Prihvatljive vrednosti koeficijenta pouzdanosti i</w:t>
      </w:r>
      <w:r>
        <w:rPr>
          <w:spacing w:val="-9"/>
          <w:sz w:val="19"/>
          <w:szCs w:val="19"/>
        </w:rPr>
        <w:t xml:space="preserve"> </w:t>
      </w:r>
      <w:r>
        <w:rPr>
          <w:sz w:val="19"/>
          <w:szCs w:val="19"/>
        </w:rPr>
        <w:t>njegova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interpretacija</w:t>
      </w:r>
      <w:r>
        <w:rPr>
          <w:sz w:val="19"/>
          <w:szCs w:val="19"/>
        </w:rPr>
        <w:tab/>
        <w:t>306</w:t>
      </w:r>
    </w:p>
    <w:p w14:paraId="6A7BC02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638"/>
          <w:tab w:val="right" w:leader="dot" w:pos="8095"/>
        </w:tabs>
        <w:kinsoku w:val="0"/>
        <w:overflowPunct w:val="0"/>
        <w:spacing w:line="219" w:lineRule="exact"/>
        <w:ind w:left="1637" w:hanging="626"/>
        <w:rPr>
          <w:sz w:val="19"/>
          <w:szCs w:val="19"/>
        </w:rPr>
      </w:pPr>
      <w:r>
        <w:rPr>
          <w:sz w:val="19"/>
          <w:szCs w:val="19"/>
        </w:rPr>
        <w:t>Korekcija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za atenuaciju</w:t>
      </w:r>
      <w:r>
        <w:rPr>
          <w:sz w:val="19"/>
          <w:szCs w:val="19"/>
        </w:rPr>
        <w:tab/>
        <w:t>309</w:t>
      </w:r>
    </w:p>
    <w:p w14:paraId="2886D99B" w14:textId="77777777" w:rsidR="00EC54A0" w:rsidRDefault="00EC54A0">
      <w:pPr>
        <w:pStyle w:val="ListParagraph"/>
        <w:numPr>
          <w:ilvl w:val="0"/>
          <w:numId w:val="10"/>
        </w:numPr>
        <w:tabs>
          <w:tab w:val="left" w:pos="684"/>
          <w:tab w:val="right" w:leader="dot" w:pos="8097"/>
        </w:tabs>
        <w:kinsoku w:val="0"/>
        <w:overflowPunct w:val="0"/>
        <w:spacing w:before="181" w:line="219" w:lineRule="exact"/>
        <w:ind w:left="683" w:hanging="238"/>
        <w:rPr>
          <w:sz w:val="19"/>
          <w:szCs w:val="19"/>
        </w:rPr>
      </w:pPr>
      <w:r>
        <w:rPr>
          <w:sz w:val="19"/>
          <w:szCs w:val="19"/>
        </w:rPr>
        <w:t>VALJANOST</w:t>
      </w:r>
      <w:r>
        <w:rPr>
          <w:sz w:val="19"/>
          <w:szCs w:val="19"/>
        </w:rPr>
        <w:tab/>
        <w:t>311</w:t>
      </w:r>
    </w:p>
    <w:p w14:paraId="5856CF7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Opšte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postavke</w:t>
      </w:r>
      <w:r>
        <w:rPr>
          <w:sz w:val="19"/>
          <w:szCs w:val="19"/>
        </w:rPr>
        <w:tab/>
        <w:t>312</w:t>
      </w:r>
    </w:p>
    <w:p w14:paraId="156134D7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Konstruktivna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valjanost</w:t>
      </w:r>
      <w:r>
        <w:rPr>
          <w:sz w:val="19"/>
          <w:szCs w:val="19"/>
        </w:rPr>
        <w:tab/>
        <w:t>313</w:t>
      </w:r>
    </w:p>
    <w:p w14:paraId="4D34C93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4"/>
          <w:tab w:val="right" w:leader="dot" w:pos="8097"/>
        </w:tabs>
        <w:kinsoku w:val="0"/>
        <w:overflowPunct w:val="0"/>
        <w:ind w:left="2143" w:hanging="564"/>
        <w:rPr>
          <w:sz w:val="19"/>
          <w:szCs w:val="19"/>
        </w:rPr>
      </w:pPr>
      <w:r>
        <w:rPr>
          <w:sz w:val="19"/>
          <w:szCs w:val="19"/>
        </w:rPr>
        <w:t>Značaj konstruktivne validnosti za</w:t>
      </w:r>
      <w:r>
        <w:rPr>
          <w:spacing w:val="-7"/>
          <w:sz w:val="19"/>
          <w:szCs w:val="19"/>
        </w:rPr>
        <w:t xml:space="preserve"> </w:t>
      </w:r>
      <w:r>
        <w:rPr>
          <w:sz w:val="19"/>
          <w:szCs w:val="19"/>
        </w:rPr>
        <w:t>razvoj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psihologije</w:t>
      </w:r>
      <w:r>
        <w:rPr>
          <w:sz w:val="19"/>
          <w:szCs w:val="19"/>
        </w:rPr>
        <w:tab/>
        <w:t>314</w:t>
      </w:r>
    </w:p>
    <w:p w14:paraId="7D1803C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7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Istorijat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konstruktivne validnosti</w:t>
      </w:r>
      <w:r>
        <w:rPr>
          <w:sz w:val="19"/>
          <w:szCs w:val="19"/>
        </w:rPr>
        <w:tab/>
        <w:t>315</w:t>
      </w:r>
    </w:p>
    <w:p w14:paraId="1D56612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34"/>
          <w:tab w:val="right" w:leader="dot" w:pos="8098"/>
        </w:tabs>
        <w:kinsoku w:val="0"/>
        <w:overflowPunct w:val="0"/>
        <w:ind w:left="2133" w:hanging="554"/>
        <w:rPr>
          <w:sz w:val="19"/>
          <w:szCs w:val="19"/>
        </w:rPr>
      </w:pPr>
      <w:r>
        <w:rPr>
          <w:sz w:val="19"/>
          <w:szCs w:val="19"/>
        </w:rPr>
        <w:t>Nomološka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mreža</w:t>
      </w:r>
      <w:r>
        <w:rPr>
          <w:sz w:val="19"/>
          <w:szCs w:val="19"/>
        </w:rPr>
        <w:tab/>
        <w:t>319</w:t>
      </w:r>
    </w:p>
    <w:p w14:paraId="15DA1047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Metode za utvrđivanje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konstruktivne valjanosti</w:t>
      </w:r>
      <w:r>
        <w:rPr>
          <w:sz w:val="19"/>
          <w:szCs w:val="19"/>
        </w:rPr>
        <w:tab/>
        <w:t>321</w:t>
      </w:r>
    </w:p>
    <w:p w14:paraId="69AF37F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5"/>
          <w:tab w:val="right" w:leader="dot" w:pos="8098"/>
        </w:tabs>
        <w:kinsoku w:val="0"/>
        <w:overflowPunct w:val="0"/>
        <w:ind w:left="2144" w:hanging="565"/>
        <w:rPr>
          <w:sz w:val="19"/>
          <w:szCs w:val="19"/>
        </w:rPr>
      </w:pPr>
      <w:r>
        <w:rPr>
          <w:sz w:val="19"/>
          <w:szCs w:val="19"/>
        </w:rPr>
        <w:t>Korelacije sa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drugim varijablama</w:t>
      </w:r>
      <w:r>
        <w:rPr>
          <w:sz w:val="19"/>
          <w:szCs w:val="19"/>
        </w:rPr>
        <w:tab/>
        <w:t>322</w:t>
      </w:r>
    </w:p>
    <w:p w14:paraId="020356E7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Razlike između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grupa ispitanika</w:t>
      </w:r>
      <w:r>
        <w:rPr>
          <w:sz w:val="19"/>
          <w:szCs w:val="19"/>
        </w:rPr>
        <w:tab/>
        <w:t>322</w:t>
      </w:r>
    </w:p>
    <w:p w14:paraId="552990A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34"/>
          <w:tab w:val="right" w:leader="dot" w:pos="8097"/>
        </w:tabs>
        <w:kinsoku w:val="0"/>
        <w:overflowPunct w:val="0"/>
        <w:ind w:left="2133" w:hanging="554"/>
        <w:rPr>
          <w:sz w:val="19"/>
          <w:szCs w:val="19"/>
        </w:rPr>
      </w:pPr>
      <w:r>
        <w:rPr>
          <w:sz w:val="19"/>
          <w:szCs w:val="19"/>
        </w:rPr>
        <w:t>Studija interne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strukture testa</w:t>
      </w:r>
      <w:r>
        <w:rPr>
          <w:sz w:val="19"/>
          <w:szCs w:val="19"/>
        </w:rPr>
        <w:tab/>
        <w:t>322</w:t>
      </w:r>
    </w:p>
    <w:p w14:paraId="369FC52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7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Studija promena između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administracija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testa</w:t>
      </w:r>
      <w:r>
        <w:rPr>
          <w:sz w:val="19"/>
          <w:szCs w:val="19"/>
        </w:rPr>
        <w:tab/>
        <w:t>323</w:t>
      </w:r>
    </w:p>
    <w:p w14:paraId="2A5BD352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8"/>
          <w:tab w:val="right" w:leader="dot" w:pos="8098"/>
        </w:tabs>
        <w:kinsoku w:val="0"/>
        <w:overflowPunct w:val="0"/>
        <w:ind w:left="2147" w:hanging="568"/>
        <w:rPr>
          <w:sz w:val="19"/>
          <w:szCs w:val="19"/>
        </w:rPr>
      </w:pPr>
      <w:r>
        <w:rPr>
          <w:sz w:val="19"/>
          <w:szCs w:val="19"/>
        </w:rPr>
        <w:t>Studija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procesa</w:t>
      </w:r>
      <w:r>
        <w:rPr>
          <w:sz w:val="19"/>
          <w:szCs w:val="19"/>
        </w:rPr>
        <w:tab/>
        <w:t>323</w:t>
      </w:r>
    </w:p>
    <w:p w14:paraId="1FC6BC52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11"/>
          <w:tab w:val="right" w:leader="dot" w:pos="8098"/>
        </w:tabs>
        <w:kinsoku w:val="0"/>
        <w:overflowPunct w:val="0"/>
        <w:ind w:left="2110" w:hanging="531"/>
        <w:rPr>
          <w:sz w:val="19"/>
          <w:szCs w:val="19"/>
        </w:rPr>
      </w:pPr>
      <w:r>
        <w:rPr>
          <w:sz w:val="19"/>
          <w:szCs w:val="19"/>
        </w:rPr>
        <w:t>Faktorska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analiza</w:t>
      </w:r>
      <w:r>
        <w:rPr>
          <w:sz w:val="19"/>
          <w:szCs w:val="19"/>
        </w:rPr>
        <w:tab/>
        <w:t>324</w:t>
      </w:r>
    </w:p>
    <w:p w14:paraId="26334CD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2"/>
          <w:tab w:val="right" w:leader="dot" w:pos="8097"/>
        </w:tabs>
        <w:kinsoku w:val="0"/>
        <w:overflowPunct w:val="0"/>
        <w:ind w:left="2141" w:hanging="562"/>
        <w:rPr>
          <w:sz w:val="19"/>
          <w:szCs w:val="19"/>
        </w:rPr>
      </w:pPr>
      <w:r>
        <w:rPr>
          <w:sz w:val="19"/>
          <w:szCs w:val="19"/>
        </w:rPr>
        <w:t>Razlika između interne i eksterne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analize testa</w:t>
      </w:r>
      <w:r>
        <w:rPr>
          <w:sz w:val="19"/>
          <w:szCs w:val="19"/>
        </w:rPr>
        <w:tab/>
        <w:t>325</w:t>
      </w:r>
    </w:p>
    <w:p w14:paraId="1918812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Konvergentna i diskriminativna validnost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MOMM</w:t>
      </w:r>
      <w:r>
        <w:rPr>
          <w:sz w:val="19"/>
          <w:szCs w:val="19"/>
        </w:rPr>
        <w:tab/>
        <w:t>326</w:t>
      </w:r>
    </w:p>
    <w:p w14:paraId="5C202204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5"/>
          <w:tab w:val="right" w:leader="dot" w:pos="8097"/>
        </w:tabs>
        <w:kinsoku w:val="0"/>
        <w:overflowPunct w:val="0"/>
        <w:ind w:left="2144" w:hanging="565"/>
        <w:rPr>
          <w:sz w:val="19"/>
          <w:szCs w:val="19"/>
        </w:rPr>
      </w:pPr>
      <w:r>
        <w:rPr>
          <w:sz w:val="19"/>
          <w:szCs w:val="19"/>
        </w:rPr>
        <w:t>Konvergentna 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diskriminativna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valjanost</w:t>
      </w:r>
      <w:r>
        <w:rPr>
          <w:sz w:val="19"/>
          <w:szCs w:val="19"/>
        </w:rPr>
        <w:tab/>
        <w:t>327</w:t>
      </w:r>
    </w:p>
    <w:p w14:paraId="57C5D3A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Multiosobinska–multimetodska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matrica</w:t>
      </w:r>
      <w:r>
        <w:rPr>
          <w:sz w:val="19"/>
          <w:szCs w:val="19"/>
        </w:rPr>
        <w:tab/>
        <w:t>328</w:t>
      </w:r>
    </w:p>
    <w:p w14:paraId="5B55DCE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34"/>
          <w:tab w:val="right" w:leader="dot" w:pos="8097"/>
        </w:tabs>
        <w:kinsoku w:val="0"/>
        <w:overflowPunct w:val="0"/>
        <w:ind w:left="2133" w:hanging="554"/>
        <w:rPr>
          <w:sz w:val="19"/>
          <w:szCs w:val="19"/>
        </w:rPr>
      </w:pPr>
      <w:r>
        <w:rPr>
          <w:sz w:val="19"/>
          <w:szCs w:val="19"/>
        </w:rPr>
        <w:t>Principi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interpretacije</w:t>
      </w:r>
      <w:r>
        <w:rPr>
          <w:sz w:val="19"/>
          <w:szCs w:val="19"/>
        </w:rPr>
        <w:tab/>
        <w:t>330</w:t>
      </w:r>
    </w:p>
    <w:p w14:paraId="0809447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Prednosti i nedostaci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MOMM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metode</w:t>
      </w:r>
      <w:r>
        <w:rPr>
          <w:sz w:val="19"/>
          <w:szCs w:val="19"/>
        </w:rPr>
        <w:tab/>
        <w:t>332</w:t>
      </w:r>
    </w:p>
    <w:p w14:paraId="6694774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8"/>
          <w:tab w:val="right" w:leader="dot" w:pos="8098"/>
        </w:tabs>
        <w:kinsoku w:val="0"/>
        <w:overflowPunct w:val="0"/>
        <w:ind w:left="2147" w:hanging="568"/>
        <w:rPr>
          <w:sz w:val="19"/>
          <w:szCs w:val="19"/>
        </w:rPr>
      </w:pPr>
      <w:r>
        <w:rPr>
          <w:sz w:val="19"/>
          <w:szCs w:val="19"/>
        </w:rPr>
        <w:t>MOMM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KFA</w:t>
      </w:r>
      <w:r>
        <w:rPr>
          <w:sz w:val="19"/>
          <w:szCs w:val="19"/>
        </w:rPr>
        <w:tab/>
        <w:t>333</w:t>
      </w:r>
    </w:p>
    <w:p w14:paraId="68B1984A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Kriterijumska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valjanost</w:t>
      </w:r>
      <w:r>
        <w:rPr>
          <w:sz w:val="19"/>
          <w:szCs w:val="19"/>
        </w:rPr>
        <w:tab/>
        <w:t>339</w:t>
      </w:r>
    </w:p>
    <w:p w14:paraId="002C4E7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5"/>
          <w:tab w:val="right" w:leader="dot" w:pos="8097"/>
        </w:tabs>
        <w:kinsoku w:val="0"/>
        <w:overflowPunct w:val="0"/>
        <w:ind w:left="2144" w:hanging="565"/>
        <w:rPr>
          <w:sz w:val="19"/>
          <w:szCs w:val="19"/>
        </w:rPr>
      </w:pPr>
      <w:r>
        <w:rPr>
          <w:sz w:val="19"/>
          <w:szCs w:val="19"/>
        </w:rPr>
        <w:t>Vremenski odnos testa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kriterijuma</w:t>
      </w:r>
      <w:r>
        <w:rPr>
          <w:sz w:val="19"/>
          <w:szCs w:val="19"/>
        </w:rPr>
        <w:tab/>
        <w:t>340</w:t>
      </w:r>
    </w:p>
    <w:p w14:paraId="3ECBD1B3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7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Kriterijum se nalazi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u prošlosti</w:t>
      </w:r>
      <w:r>
        <w:rPr>
          <w:sz w:val="19"/>
          <w:szCs w:val="19"/>
        </w:rPr>
        <w:tab/>
        <w:t>340</w:t>
      </w:r>
    </w:p>
    <w:p w14:paraId="2C38940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34"/>
          <w:tab w:val="right" w:leader="dot" w:pos="8097"/>
        </w:tabs>
        <w:kinsoku w:val="0"/>
        <w:overflowPunct w:val="0"/>
        <w:ind w:left="2133" w:hanging="554"/>
        <w:rPr>
          <w:sz w:val="19"/>
          <w:szCs w:val="19"/>
        </w:rPr>
      </w:pPr>
      <w:r>
        <w:rPr>
          <w:sz w:val="19"/>
          <w:szCs w:val="19"/>
        </w:rPr>
        <w:t>Kriterijum se dešava istovremeno sa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primenom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testa</w:t>
      </w:r>
      <w:r>
        <w:rPr>
          <w:sz w:val="19"/>
          <w:szCs w:val="19"/>
        </w:rPr>
        <w:tab/>
        <w:t>341</w:t>
      </w:r>
    </w:p>
    <w:p w14:paraId="119383C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6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Kriterijum se nalazi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u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budućnosti</w:t>
      </w:r>
      <w:r>
        <w:rPr>
          <w:sz w:val="19"/>
          <w:szCs w:val="19"/>
        </w:rPr>
        <w:tab/>
        <w:t>342</w:t>
      </w:r>
    </w:p>
    <w:p w14:paraId="6333E5E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Kriterijum</w:t>
      </w:r>
      <w:r>
        <w:rPr>
          <w:sz w:val="19"/>
          <w:szCs w:val="19"/>
        </w:rPr>
        <w:tab/>
        <w:t>342</w:t>
      </w:r>
    </w:p>
    <w:p w14:paraId="5906A82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5"/>
          <w:tab w:val="right" w:leader="dot" w:pos="8098"/>
        </w:tabs>
        <w:kinsoku w:val="0"/>
        <w:overflowPunct w:val="0"/>
        <w:ind w:left="2144" w:hanging="565"/>
        <w:rPr>
          <w:sz w:val="19"/>
          <w:szCs w:val="19"/>
        </w:rPr>
      </w:pPr>
      <w:r>
        <w:rPr>
          <w:sz w:val="19"/>
          <w:szCs w:val="19"/>
        </w:rPr>
        <w:t>Šta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je kriterijum</w:t>
      </w:r>
      <w:r>
        <w:rPr>
          <w:sz w:val="19"/>
          <w:szCs w:val="19"/>
        </w:rPr>
        <w:tab/>
        <w:t>342</w:t>
      </w:r>
    </w:p>
    <w:p w14:paraId="6F6CC71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Vrste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kriterijuma</w:t>
      </w:r>
      <w:r>
        <w:rPr>
          <w:sz w:val="19"/>
          <w:szCs w:val="19"/>
        </w:rPr>
        <w:tab/>
        <w:t>343</w:t>
      </w:r>
    </w:p>
    <w:p w14:paraId="3B1E93A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34"/>
          <w:tab w:val="right" w:leader="dot" w:pos="8097"/>
        </w:tabs>
        <w:kinsoku w:val="0"/>
        <w:overflowPunct w:val="0"/>
        <w:ind w:left="2133" w:hanging="554"/>
        <w:rPr>
          <w:sz w:val="19"/>
          <w:szCs w:val="19"/>
        </w:rPr>
      </w:pPr>
      <w:r>
        <w:rPr>
          <w:sz w:val="19"/>
          <w:szCs w:val="19"/>
        </w:rPr>
        <w:t>Kriterijumi uspešnosti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u radu</w:t>
      </w:r>
      <w:r>
        <w:rPr>
          <w:sz w:val="19"/>
          <w:szCs w:val="19"/>
        </w:rPr>
        <w:tab/>
        <w:t>346</w:t>
      </w:r>
    </w:p>
    <w:p w14:paraId="1F1410E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Prediktori uspešnosti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u radu</w:t>
      </w:r>
      <w:r>
        <w:rPr>
          <w:sz w:val="19"/>
          <w:szCs w:val="19"/>
        </w:rPr>
        <w:tab/>
        <w:t>347</w:t>
      </w:r>
    </w:p>
    <w:p w14:paraId="5FD9BC45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8"/>
          <w:tab w:val="right" w:leader="dot" w:pos="8097"/>
        </w:tabs>
        <w:kinsoku w:val="0"/>
        <w:overflowPunct w:val="0"/>
        <w:ind w:left="2147" w:hanging="568"/>
        <w:rPr>
          <w:sz w:val="19"/>
          <w:szCs w:val="19"/>
        </w:rPr>
      </w:pPr>
      <w:r>
        <w:rPr>
          <w:sz w:val="19"/>
          <w:szCs w:val="19"/>
        </w:rPr>
        <w:t>Kriterijumi i prediktori uspešnosti</w:t>
      </w:r>
      <w:r>
        <w:rPr>
          <w:spacing w:val="-7"/>
          <w:sz w:val="19"/>
          <w:szCs w:val="19"/>
        </w:rPr>
        <w:t xml:space="preserve"> </w:t>
      </w:r>
      <w:r>
        <w:rPr>
          <w:sz w:val="19"/>
          <w:szCs w:val="19"/>
        </w:rPr>
        <w:t>u školovanju</w:t>
      </w:r>
      <w:r>
        <w:rPr>
          <w:sz w:val="19"/>
          <w:szCs w:val="19"/>
        </w:rPr>
        <w:tab/>
        <w:t>350</w:t>
      </w:r>
    </w:p>
    <w:p w14:paraId="3F18860C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11"/>
          <w:tab w:val="right" w:leader="dot" w:pos="8098"/>
        </w:tabs>
        <w:kinsoku w:val="0"/>
        <w:overflowPunct w:val="0"/>
        <w:ind w:left="2110" w:hanging="531"/>
        <w:rPr>
          <w:sz w:val="19"/>
          <w:szCs w:val="19"/>
        </w:rPr>
      </w:pPr>
      <w:r>
        <w:rPr>
          <w:sz w:val="19"/>
          <w:szCs w:val="19"/>
        </w:rPr>
        <w:t>Merenje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uspešnosti</w:t>
      </w:r>
      <w:r>
        <w:rPr>
          <w:sz w:val="19"/>
          <w:szCs w:val="19"/>
        </w:rPr>
        <w:tab/>
        <w:t>352</w:t>
      </w:r>
    </w:p>
    <w:p w14:paraId="2ADB522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3"/>
          <w:tab w:val="right" w:leader="dot" w:pos="8097"/>
        </w:tabs>
        <w:kinsoku w:val="0"/>
        <w:overflowPunct w:val="0"/>
        <w:ind w:left="2142" w:hanging="563"/>
        <w:rPr>
          <w:sz w:val="19"/>
          <w:szCs w:val="19"/>
        </w:rPr>
      </w:pPr>
      <w:r>
        <w:rPr>
          <w:sz w:val="19"/>
          <w:szCs w:val="19"/>
        </w:rPr>
        <w:t>Stepen i vrsta duševne abnormalnosti i</w:t>
      </w:r>
      <w:r>
        <w:rPr>
          <w:spacing w:val="-9"/>
          <w:sz w:val="19"/>
          <w:szCs w:val="19"/>
        </w:rPr>
        <w:t xml:space="preserve"> </w:t>
      </w:r>
      <w:r>
        <w:rPr>
          <w:sz w:val="19"/>
          <w:szCs w:val="19"/>
        </w:rPr>
        <w:t>njeno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merenje</w:t>
      </w:r>
      <w:r>
        <w:rPr>
          <w:sz w:val="19"/>
          <w:szCs w:val="19"/>
        </w:rPr>
        <w:tab/>
        <w:t>354</w:t>
      </w:r>
    </w:p>
    <w:p w14:paraId="3AEC5DB1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spacing w:line="219" w:lineRule="exact"/>
        <w:ind w:left="2152" w:hanging="573"/>
        <w:rPr>
          <w:sz w:val="19"/>
          <w:szCs w:val="19"/>
        </w:rPr>
      </w:pPr>
      <w:r>
        <w:rPr>
          <w:sz w:val="19"/>
          <w:szCs w:val="19"/>
        </w:rPr>
        <w:t>Još neki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problemi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kriterijuma</w:t>
      </w:r>
      <w:r>
        <w:rPr>
          <w:sz w:val="19"/>
          <w:szCs w:val="19"/>
        </w:rPr>
        <w:tab/>
        <w:t>358</w:t>
      </w:r>
    </w:p>
    <w:p w14:paraId="18D324D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spacing w:line="219" w:lineRule="exact"/>
        <w:ind w:left="2152" w:hanging="573"/>
        <w:rPr>
          <w:sz w:val="19"/>
          <w:szCs w:val="19"/>
        </w:rPr>
        <w:sectPr w:rsidR="00EC54A0">
          <w:pgSz w:w="11910" w:h="16840"/>
          <w:pgMar w:top="3260" w:right="1680" w:bottom="280" w:left="1680" w:header="3051" w:footer="0" w:gutter="0"/>
          <w:cols w:space="720"/>
          <w:noEndnote/>
        </w:sectPr>
      </w:pPr>
    </w:p>
    <w:p w14:paraId="773A431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spacing w:before="326" w:line="219" w:lineRule="exact"/>
        <w:ind w:left="1437" w:hanging="426"/>
        <w:rPr>
          <w:sz w:val="19"/>
          <w:szCs w:val="19"/>
        </w:rPr>
      </w:pPr>
      <w:r>
        <w:rPr>
          <w:sz w:val="19"/>
          <w:szCs w:val="19"/>
        </w:rPr>
        <w:lastRenderedPageBreak/>
        <w:t>Osnovni nacrti kriterijumske validacije u oblasti uspešnosti</w:t>
      </w:r>
      <w:r>
        <w:rPr>
          <w:spacing w:val="-9"/>
          <w:sz w:val="19"/>
          <w:szCs w:val="19"/>
        </w:rPr>
        <w:t xml:space="preserve"> </w:t>
      </w:r>
      <w:r>
        <w:rPr>
          <w:sz w:val="19"/>
          <w:szCs w:val="19"/>
        </w:rPr>
        <w:t>u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radu</w:t>
      </w:r>
      <w:r>
        <w:rPr>
          <w:sz w:val="19"/>
          <w:szCs w:val="19"/>
        </w:rPr>
        <w:tab/>
        <w:t>360</w:t>
      </w:r>
    </w:p>
    <w:p w14:paraId="112DDA6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Koeficijenti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validnosti</w:t>
      </w:r>
      <w:r>
        <w:rPr>
          <w:sz w:val="19"/>
          <w:szCs w:val="19"/>
        </w:rPr>
        <w:tab/>
        <w:t>362</w:t>
      </w:r>
    </w:p>
    <w:p w14:paraId="271F4DB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4"/>
          <w:tab w:val="right" w:leader="dot" w:pos="8097"/>
        </w:tabs>
        <w:kinsoku w:val="0"/>
        <w:overflowPunct w:val="0"/>
        <w:ind w:left="2143" w:hanging="564"/>
        <w:rPr>
          <w:sz w:val="19"/>
          <w:szCs w:val="19"/>
        </w:rPr>
      </w:pPr>
      <w:r>
        <w:rPr>
          <w:sz w:val="19"/>
          <w:szCs w:val="19"/>
        </w:rPr>
        <w:t>Faktori koji utiču na visinu</w:t>
      </w:r>
      <w:r>
        <w:rPr>
          <w:spacing w:val="-7"/>
          <w:sz w:val="19"/>
          <w:szCs w:val="19"/>
        </w:rPr>
        <w:t xml:space="preserve"> </w:t>
      </w:r>
      <w:r>
        <w:rPr>
          <w:sz w:val="19"/>
          <w:szCs w:val="19"/>
        </w:rPr>
        <w:t>koeficijenta validnosti</w:t>
      </w:r>
      <w:r>
        <w:rPr>
          <w:sz w:val="19"/>
          <w:szCs w:val="19"/>
        </w:rPr>
        <w:tab/>
        <w:t>364</w:t>
      </w:r>
    </w:p>
    <w:p w14:paraId="76F66D0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Selekcija i klasifikacija kao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psihometrijsko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pitanje</w:t>
      </w:r>
      <w:r>
        <w:rPr>
          <w:sz w:val="19"/>
          <w:szCs w:val="19"/>
        </w:rPr>
        <w:tab/>
        <w:t>368</w:t>
      </w:r>
    </w:p>
    <w:p w14:paraId="66C295A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45"/>
          <w:tab w:val="right" w:leader="dot" w:pos="8098"/>
        </w:tabs>
        <w:kinsoku w:val="0"/>
        <w:overflowPunct w:val="0"/>
        <w:ind w:left="2144" w:hanging="565"/>
        <w:rPr>
          <w:sz w:val="19"/>
          <w:szCs w:val="19"/>
        </w:rPr>
      </w:pPr>
      <w:r>
        <w:rPr>
          <w:sz w:val="19"/>
          <w:szCs w:val="19"/>
        </w:rPr>
        <w:t>Neke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opšte napomene</w:t>
      </w:r>
      <w:r>
        <w:rPr>
          <w:sz w:val="19"/>
          <w:szCs w:val="19"/>
        </w:rPr>
        <w:tab/>
        <w:t>369</w:t>
      </w:r>
    </w:p>
    <w:p w14:paraId="51F4840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8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Selekcija</w:t>
      </w:r>
      <w:r>
        <w:rPr>
          <w:sz w:val="19"/>
          <w:szCs w:val="19"/>
        </w:rPr>
        <w:tab/>
        <w:t>372</w:t>
      </w:r>
    </w:p>
    <w:p w14:paraId="2C7A089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34"/>
          <w:tab w:val="right" w:leader="dot" w:pos="8097"/>
        </w:tabs>
        <w:kinsoku w:val="0"/>
        <w:overflowPunct w:val="0"/>
        <w:ind w:left="2133" w:hanging="554"/>
        <w:rPr>
          <w:sz w:val="19"/>
          <w:szCs w:val="19"/>
        </w:rPr>
      </w:pPr>
      <w:r>
        <w:rPr>
          <w:sz w:val="19"/>
          <w:szCs w:val="19"/>
        </w:rPr>
        <w:t>Profesionalna orijentacija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klasifikacija</w:t>
      </w:r>
      <w:r>
        <w:rPr>
          <w:sz w:val="19"/>
          <w:szCs w:val="19"/>
        </w:rPr>
        <w:tab/>
        <w:t>379</w:t>
      </w:r>
    </w:p>
    <w:p w14:paraId="60A9437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53"/>
          <w:tab w:val="right" w:leader="dot" w:pos="8097"/>
        </w:tabs>
        <w:kinsoku w:val="0"/>
        <w:overflowPunct w:val="0"/>
        <w:ind w:left="2152" w:hanging="573"/>
        <w:rPr>
          <w:sz w:val="19"/>
          <w:szCs w:val="19"/>
        </w:rPr>
      </w:pPr>
      <w:r>
        <w:rPr>
          <w:sz w:val="19"/>
          <w:szCs w:val="19"/>
        </w:rPr>
        <w:t>Kako se prikupljaju podaci za selekciju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klasifikaciju</w:t>
      </w:r>
      <w:r>
        <w:rPr>
          <w:sz w:val="19"/>
          <w:szCs w:val="19"/>
        </w:rPr>
        <w:tab/>
        <w:t>380</w:t>
      </w:r>
    </w:p>
    <w:p w14:paraId="588E945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Problem pristrasnosti odnosno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pravednosti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testova</w:t>
      </w:r>
      <w:r>
        <w:rPr>
          <w:sz w:val="19"/>
          <w:szCs w:val="19"/>
        </w:rPr>
        <w:tab/>
        <w:t>383</w:t>
      </w:r>
    </w:p>
    <w:p w14:paraId="70DE5C9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Generalizacija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validnosti</w:t>
      </w:r>
      <w:r>
        <w:rPr>
          <w:sz w:val="19"/>
          <w:szCs w:val="19"/>
        </w:rPr>
        <w:tab/>
        <w:t>385</w:t>
      </w:r>
    </w:p>
    <w:p w14:paraId="1D94196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Inkrementalna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valjanost</w:t>
      </w:r>
      <w:r>
        <w:rPr>
          <w:sz w:val="19"/>
          <w:szCs w:val="19"/>
        </w:rPr>
        <w:tab/>
        <w:t>386</w:t>
      </w:r>
    </w:p>
    <w:p w14:paraId="559E5B0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Sadržinska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valjanost</w:t>
      </w:r>
      <w:r>
        <w:rPr>
          <w:sz w:val="19"/>
          <w:szCs w:val="19"/>
        </w:rPr>
        <w:tab/>
        <w:t>387</w:t>
      </w:r>
    </w:p>
    <w:p w14:paraId="37161B1E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1"/>
          <w:tab w:val="right" w:leader="dot" w:pos="8097"/>
        </w:tabs>
        <w:kinsoku w:val="0"/>
        <w:overflowPunct w:val="0"/>
        <w:ind w:left="2240" w:hanging="661"/>
        <w:rPr>
          <w:sz w:val="19"/>
          <w:szCs w:val="19"/>
        </w:rPr>
      </w:pPr>
      <w:r>
        <w:rPr>
          <w:sz w:val="19"/>
          <w:szCs w:val="19"/>
        </w:rPr>
        <w:t>Sadržinska validnost 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testovi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postignuća</w:t>
      </w:r>
      <w:r>
        <w:rPr>
          <w:sz w:val="19"/>
          <w:szCs w:val="19"/>
        </w:rPr>
        <w:tab/>
        <w:t>388</w:t>
      </w:r>
    </w:p>
    <w:p w14:paraId="661B1AF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9"/>
          <w:tab w:val="right" w:leader="dot" w:pos="8097"/>
        </w:tabs>
        <w:kinsoku w:val="0"/>
        <w:overflowPunct w:val="0"/>
        <w:ind w:left="2248" w:hanging="669"/>
        <w:rPr>
          <w:sz w:val="19"/>
          <w:szCs w:val="19"/>
        </w:rPr>
      </w:pPr>
      <w:r>
        <w:rPr>
          <w:sz w:val="19"/>
          <w:szCs w:val="19"/>
        </w:rPr>
        <w:t>Da li se sadržinska validnost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može kvantifikovati</w:t>
      </w:r>
      <w:r>
        <w:rPr>
          <w:sz w:val="19"/>
          <w:szCs w:val="19"/>
        </w:rPr>
        <w:tab/>
        <w:t>392</w:t>
      </w:r>
    </w:p>
    <w:p w14:paraId="38E7A551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0"/>
          <w:tab w:val="right" w:leader="dot" w:pos="8097"/>
        </w:tabs>
        <w:kinsoku w:val="0"/>
        <w:overflowPunct w:val="0"/>
        <w:ind w:left="2229" w:hanging="650"/>
        <w:rPr>
          <w:sz w:val="19"/>
          <w:szCs w:val="19"/>
        </w:rPr>
      </w:pPr>
      <w:r>
        <w:rPr>
          <w:sz w:val="19"/>
          <w:szCs w:val="19"/>
        </w:rPr>
        <w:t>Pojavna 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prividna valjanost</w:t>
      </w:r>
      <w:r>
        <w:rPr>
          <w:sz w:val="19"/>
          <w:szCs w:val="19"/>
        </w:rPr>
        <w:tab/>
        <w:t>395</w:t>
      </w:r>
    </w:p>
    <w:p w14:paraId="29BDF7D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Ugrožavanje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validnosti</w:t>
      </w:r>
      <w:r>
        <w:rPr>
          <w:sz w:val="19"/>
          <w:szCs w:val="19"/>
        </w:rPr>
        <w:tab/>
        <w:t>396</w:t>
      </w:r>
    </w:p>
    <w:p w14:paraId="77DA67D1" w14:textId="77777777" w:rsidR="00EC54A0" w:rsidRDefault="00EC54A0">
      <w:pPr>
        <w:pStyle w:val="ListParagraph"/>
        <w:numPr>
          <w:ilvl w:val="2"/>
          <w:numId w:val="7"/>
        </w:numPr>
        <w:tabs>
          <w:tab w:val="left" w:pos="2249"/>
          <w:tab w:val="right" w:leader="dot" w:pos="8098"/>
        </w:tabs>
        <w:kinsoku w:val="0"/>
        <w:overflowPunct w:val="0"/>
        <w:rPr>
          <w:sz w:val="19"/>
          <w:szCs w:val="19"/>
        </w:rPr>
      </w:pPr>
      <w:r>
        <w:rPr>
          <w:sz w:val="19"/>
          <w:szCs w:val="19"/>
        </w:rPr>
        <w:t>Ajtemski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kontekst</w:t>
      </w:r>
      <w:r>
        <w:rPr>
          <w:sz w:val="19"/>
          <w:szCs w:val="19"/>
        </w:rPr>
        <w:tab/>
        <w:t>397</w:t>
      </w:r>
    </w:p>
    <w:p w14:paraId="10CDC646" w14:textId="77777777" w:rsidR="00EC54A0" w:rsidRDefault="00EC54A0">
      <w:pPr>
        <w:pStyle w:val="ListParagraph"/>
        <w:numPr>
          <w:ilvl w:val="2"/>
          <w:numId w:val="7"/>
        </w:numPr>
        <w:tabs>
          <w:tab w:val="left" w:pos="2230"/>
          <w:tab w:val="right" w:leader="dot" w:pos="8098"/>
        </w:tabs>
        <w:kinsoku w:val="0"/>
        <w:overflowPunct w:val="0"/>
        <w:ind w:left="2229" w:hanging="650"/>
        <w:rPr>
          <w:sz w:val="19"/>
          <w:szCs w:val="19"/>
        </w:rPr>
      </w:pPr>
      <w:r>
        <w:rPr>
          <w:sz w:val="19"/>
          <w:szCs w:val="19"/>
        </w:rPr>
        <w:t>Halo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efekt</w:t>
      </w:r>
      <w:r>
        <w:rPr>
          <w:sz w:val="19"/>
          <w:szCs w:val="19"/>
        </w:rPr>
        <w:tab/>
        <w:t>398</w:t>
      </w:r>
    </w:p>
    <w:p w14:paraId="413C1CF5" w14:textId="77777777" w:rsidR="00EC54A0" w:rsidRDefault="00EC54A0">
      <w:pPr>
        <w:pStyle w:val="ListParagraph"/>
        <w:numPr>
          <w:ilvl w:val="2"/>
          <w:numId w:val="7"/>
        </w:numPr>
        <w:tabs>
          <w:tab w:val="left" w:pos="2249"/>
          <w:tab w:val="right" w:leader="dot" w:pos="8098"/>
        </w:tabs>
        <w:kinsoku w:val="0"/>
        <w:overflowPunct w:val="0"/>
        <w:rPr>
          <w:sz w:val="19"/>
          <w:szCs w:val="19"/>
        </w:rPr>
      </w:pPr>
      <w:r>
        <w:rPr>
          <w:sz w:val="19"/>
          <w:szCs w:val="19"/>
        </w:rPr>
        <w:t>Socijalna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poželjnost</w:t>
      </w:r>
      <w:r>
        <w:rPr>
          <w:sz w:val="19"/>
          <w:szCs w:val="19"/>
        </w:rPr>
        <w:tab/>
        <w:t>399</w:t>
      </w:r>
    </w:p>
    <w:p w14:paraId="3A2FBF51" w14:textId="77777777" w:rsidR="00EC54A0" w:rsidRDefault="00EC54A0">
      <w:pPr>
        <w:pStyle w:val="ListParagraph"/>
        <w:numPr>
          <w:ilvl w:val="2"/>
          <w:numId w:val="7"/>
        </w:numPr>
        <w:tabs>
          <w:tab w:val="left" w:pos="2244"/>
          <w:tab w:val="right" w:leader="dot" w:pos="8097"/>
        </w:tabs>
        <w:kinsoku w:val="0"/>
        <w:overflowPunct w:val="0"/>
        <w:ind w:left="2243" w:hanging="664"/>
        <w:rPr>
          <w:sz w:val="19"/>
          <w:szCs w:val="19"/>
        </w:rPr>
      </w:pPr>
      <w:r>
        <w:rPr>
          <w:sz w:val="19"/>
          <w:szCs w:val="19"/>
        </w:rPr>
        <w:t>Problem referentnog okvira i kulturna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zavisnost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testova</w:t>
      </w:r>
      <w:r>
        <w:rPr>
          <w:sz w:val="19"/>
          <w:szCs w:val="19"/>
        </w:rPr>
        <w:tab/>
        <w:t>399</w:t>
      </w:r>
    </w:p>
    <w:p w14:paraId="54CB57DF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„Skale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validnosti”</w:t>
      </w:r>
      <w:r>
        <w:rPr>
          <w:sz w:val="19"/>
          <w:szCs w:val="19"/>
        </w:rPr>
        <w:tab/>
        <w:t>402</w:t>
      </w:r>
    </w:p>
    <w:p w14:paraId="17F6F0D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Validnost u teoriji ajtemskog odgovora i u</w:t>
      </w:r>
      <w:r>
        <w:rPr>
          <w:spacing w:val="-12"/>
          <w:sz w:val="19"/>
          <w:szCs w:val="19"/>
        </w:rPr>
        <w:t xml:space="preserve"> </w:t>
      </w:r>
      <w:r>
        <w:rPr>
          <w:sz w:val="19"/>
          <w:szCs w:val="19"/>
        </w:rPr>
        <w:t>Rašovom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modelu</w:t>
      </w:r>
      <w:r>
        <w:rPr>
          <w:sz w:val="19"/>
          <w:szCs w:val="19"/>
        </w:rPr>
        <w:tab/>
        <w:t>405</w:t>
      </w:r>
    </w:p>
    <w:p w14:paraId="7783028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Diferencijalno funkcionisanje ajtema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testa</w:t>
      </w:r>
      <w:r>
        <w:rPr>
          <w:sz w:val="19"/>
          <w:szCs w:val="19"/>
        </w:rPr>
        <w:tab/>
        <w:t>406</w:t>
      </w:r>
    </w:p>
    <w:p w14:paraId="78042637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1"/>
          <w:tab w:val="right" w:leader="dot" w:pos="8098"/>
        </w:tabs>
        <w:kinsoku w:val="0"/>
        <w:overflowPunct w:val="0"/>
        <w:ind w:left="2240" w:hanging="661"/>
        <w:rPr>
          <w:sz w:val="19"/>
          <w:szCs w:val="19"/>
        </w:rPr>
      </w:pPr>
      <w:r>
        <w:rPr>
          <w:sz w:val="19"/>
          <w:szCs w:val="19"/>
        </w:rPr>
        <w:t>Tehnike za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otkrivanje DIF</w:t>
      </w:r>
      <w:r>
        <w:rPr>
          <w:sz w:val="19"/>
          <w:szCs w:val="19"/>
        </w:rPr>
        <w:tab/>
        <w:t>408</w:t>
      </w:r>
    </w:p>
    <w:p w14:paraId="523B08E3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9"/>
          <w:tab w:val="right" w:leader="dot" w:pos="8098"/>
        </w:tabs>
        <w:kinsoku w:val="0"/>
        <w:overflowPunct w:val="0"/>
        <w:ind w:left="2248" w:hanging="669"/>
        <w:rPr>
          <w:sz w:val="19"/>
          <w:szCs w:val="19"/>
        </w:rPr>
      </w:pPr>
      <w:r>
        <w:rPr>
          <w:sz w:val="19"/>
          <w:szCs w:val="19"/>
        </w:rPr>
        <w:t>Završni komentari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o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DIF</w:t>
      </w:r>
      <w:r>
        <w:rPr>
          <w:sz w:val="19"/>
          <w:szCs w:val="19"/>
        </w:rPr>
        <w:tab/>
        <w:t>410</w:t>
      </w:r>
    </w:p>
    <w:p w14:paraId="3DD0BE83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7"/>
        </w:tabs>
        <w:kinsoku w:val="0"/>
        <w:overflowPunct w:val="0"/>
        <w:spacing w:line="219" w:lineRule="exact"/>
        <w:ind w:left="1533" w:hanging="522"/>
        <w:rPr>
          <w:sz w:val="19"/>
          <w:szCs w:val="19"/>
        </w:rPr>
      </w:pPr>
      <w:r>
        <w:rPr>
          <w:sz w:val="19"/>
          <w:szCs w:val="19"/>
        </w:rPr>
        <w:t>Međuzavisnost i kombinovanje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postupaka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validacije</w:t>
      </w:r>
      <w:r>
        <w:rPr>
          <w:sz w:val="19"/>
          <w:szCs w:val="19"/>
        </w:rPr>
        <w:tab/>
        <w:t>411</w:t>
      </w:r>
    </w:p>
    <w:p w14:paraId="0C297D76" w14:textId="77777777" w:rsidR="00EC54A0" w:rsidRDefault="00EC54A0">
      <w:pPr>
        <w:pStyle w:val="ListParagraph"/>
        <w:numPr>
          <w:ilvl w:val="0"/>
          <w:numId w:val="10"/>
        </w:numPr>
        <w:tabs>
          <w:tab w:val="left" w:pos="636"/>
          <w:tab w:val="right" w:leader="dot" w:pos="8097"/>
        </w:tabs>
        <w:kinsoku w:val="0"/>
        <w:overflowPunct w:val="0"/>
        <w:spacing w:before="181" w:line="219" w:lineRule="exact"/>
        <w:ind w:left="635" w:hanging="190"/>
        <w:rPr>
          <w:sz w:val="19"/>
          <w:szCs w:val="19"/>
        </w:rPr>
      </w:pPr>
      <w:r>
        <w:rPr>
          <w:sz w:val="19"/>
          <w:szCs w:val="19"/>
        </w:rPr>
        <w:t>JEDNAČENJE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TESTOVA</w:t>
      </w:r>
      <w:r>
        <w:rPr>
          <w:sz w:val="19"/>
          <w:szCs w:val="19"/>
        </w:rPr>
        <w:tab/>
        <w:t>413</w:t>
      </w:r>
    </w:p>
    <w:p w14:paraId="2EBED17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90"/>
          <w:tab w:val="right" w:leader="dot" w:pos="8097"/>
        </w:tabs>
        <w:kinsoku w:val="0"/>
        <w:overflowPunct w:val="0"/>
        <w:ind w:left="1389" w:hanging="378"/>
        <w:rPr>
          <w:sz w:val="19"/>
          <w:szCs w:val="19"/>
        </w:rPr>
      </w:pPr>
      <w:r>
        <w:rPr>
          <w:sz w:val="19"/>
          <w:szCs w:val="19"/>
        </w:rPr>
        <w:t>Šta su jednakost 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jednačenje testova</w:t>
      </w:r>
      <w:r>
        <w:rPr>
          <w:sz w:val="19"/>
          <w:szCs w:val="19"/>
        </w:rPr>
        <w:tab/>
        <w:t>414</w:t>
      </w:r>
    </w:p>
    <w:p w14:paraId="69777609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90"/>
          <w:tab w:val="right" w:leader="dot" w:pos="8097"/>
        </w:tabs>
        <w:kinsoku w:val="0"/>
        <w:overflowPunct w:val="0"/>
        <w:ind w:left="1389" w:hanging="378"/>
        <w:rPr>
          <w:sz w:val="19"/>
          <w:szCs w:val="19"/>
        </w:rPr>
      </w:pPr>
      <w:r>
        <w:rPr>
          <w:sz w:val="19"/>
          <w:szCs w:val="19"/>
        </w:rPr>
        <w:t>Šta ugrožava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jednakost merenja</w:t>
      </w:r>
      <w:r>
        <w:rPr>
          <w:sz w:val="19"/>
          <w:szCs w:val="19"/>
        </w:rPr>
        <w:tab/>
        <w:t>416</w:t>
      </w:r>
    </w:p>
    <w:p w14:paraId="26F8180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390"/>
          <w:tab w:val="right" w:leader="dot" w:pos="8097"/>
        </w:tabs>
        <w:kinsoku w:val="0"/>
        <w:overflowPunct w:val="0"/>
        <w:ind w:left="1389" w:hanging="378"/>
        <w:rPr>
          <w:sz w:val="19"/>
          <w:szCs w:val="19"/>
        </w:rPr>
      </w:pPr>
      <w:r>
        <w:rPr>
          <w:sz w:val="19"/>
          <w:szCs w:val="19"/>
        </w:rPr>
        <w:t>Jednačenje</w:t>
      </w:r>
      <w:r>
        <w:rPr>
          <w:spacing w:val="-1"/>
          <w:sz w:val="19"/>
          <w:szCs w:val="19"/>
        </w:rPr>
        <w:t xml:space="preserve"> </w:t>
      </w:r>
      <w:proofErr w:type="gramStart"/>
      <w:r>
        <w:rPr>
          <w:sz w:val="19"/>
          <w:szCs w:val="19"/>
        </w:rPr>
        <w:t>testova .</w:t>
      </w:r>
      <w:proofErr w:type="gramEnd"/>
      <w:r>
        <w:rPr>
          <w:sz w:val="19"/>
          <w:szCs w:val="19"/>
        </w:rPr>
        <w:tab/>
        <w:t>419</w:t>
      </w:r>
    </w:p>
    <w:p w14:paraId="16BDA4F3" w14:textId="77777777" w:rsidR="00EC54A0" w:rsidRDefault="00EC54A0">
      <w:pPr>
        <w:pStyle w:val="ListParagraph"/>
        <w:numPr>
          <w:ilvl w:val="2"/>
          <w:numId w:val="6"/>
        </w:numPr>
        <w:tabs>
          <w:tab w:val="left" w:pos="2105"/>
          <w:tab w:val="right" w:leader="dot" w:pos="8097"/>
        </w:tabs>
        <w:kinsoku w:val="0"/>
        <w:overflowPunct w:val="0"/>
        <w:rPr>
          <w:sz w:val="19"/>
          <w:szCs w:val="19"/>
        </w:rPr>
      </w:pPr>
      <w:r>
        <w:rPr>
          <w:sz w:val="19"/>
          <w:szCs w:val="19"/>
        </w:rPr>
        <w:t>Prikupljanje podataka za jednačenje ili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nacrt jednačenja</w:t>
      </w:r>
      <w:r>
        <w:rPr>
          <w:sz w:val="19"/>
          <w:szCs w:val="19"/>
        </w:rPr>
        <w:tab/>
        <w:t>420</w:t>
      </w:r>
    </w:p>
    <w:p w14:paraId="046DB5CE" w14:textId="77777777" w:rsidR="00EC54A0" w:rsidRDefault="00EC54A0">
      <w:pPr>
        <w:pStyle w:val="ListParagraph"/>
        <w:numPr>
          <w:ilvl w:val="2"/>
          <w:numId w:val="6"/>
        </w:numPr>
        <w:tabs>
          <w:tab w:val="left" w:pos="2086"/>
          <w:tab w:val="right" w:leader="dot" w:pos="8098"/>
        </w:tabs>
        <w:kinsoku w:val="0"/>
        <w:overflowPunct w:val="0"/>
        <w:ind w:left="2085" w:hanging="506"/>
        <w:rPr>
          <w:sz w:val="19"/>
          <w:szCs w:val="19"/>
        </w:rPr>
      </w:pPr>
      <w:r>
        <w:rPr>
          <w:sz w:val="19"/>
          <w:szCs w:val="19"/>
        </w:rPr>
        <w:t>Izbor transformacije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za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ujednačavanje</w:t>
      </w:r>
      <w:r>
        <w:rPr>
          <w:sz w:val="19"/>
          <w:szCs w:val="19"/>
        </w:rPr>
        <w:tab/>
        <w:t>423</w:t>
      </w:r>
    </w:p>
    <w:p w14:paraId="7FE443CC" w14:textId="77777777" w:rsidR="00EC54A0" w:rsidRDefault="00EC54A0">
      <w:pPr>
        <w:pStyle w:val="ListParagraph"/>
        <w:numPr>
          <w:ilvl w:val="2"/>
          <w:numId w:val="6"/>
        </w:numPr>
        <w:tabs>
          <w:tab w:val="left" w:pos="2105"/>
          <w:tab w:val="right" w:leader="dot" w:pos="8097"/>
        </w:tabs>
        <w:kinsoku w:val="0"/>
        <w:overflowPunct w:val="0"/>
        <w:rPr>
          <w:sz w:val="19"/>
          <w:szCs w:val="19"/>
        </w:rPr>
      </w:pPr>
      <w:r>
        <w:rPr>
          <w:sz w:val="19"/>
          <w:szCs w:val="19"/>
        </w:rPr>
        <w:t>Horizontalno 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vertikalno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jednačenje</w:t>
      </w:r>
      <w:r>
        <w:rPr>
          <w:sz w:val="19"/>
          <w:szCs w:val="19"/>
        </w:rPr>
        <w:tab/>
        <w:t>427</w:t>
      </w:r>
    </w:p>
    <w:p w14:paraId="7309F081" w14:textId="77777777" w:rsidR="00EC54A0" w:rsidRDefault="00EC54A0">
      <w:pPr>
        <w:pStyle w:val="ListParagraph"/>
        <w:numPr>
          <w:ilvl w:val="2"/>
          <w:numId w:val="6"/>
        </w:numPr>
        <w:tabs>
          <w:tab w:val="left" w:pos="2100"/>
          <w:tab w:val="right" w:leader="dot" w:pos="8098"/>
        </w:tabs>
        <w:kinsoku w:val="0"/>
        <w:overflowPunct w:val="0"/>
        <w:ind w:left="2099" w:hanging="520"/>
        <w:rPr>
          <w:sz w:val="19"/>
          <w:szCs w:val="19"/>
        </w:rPr>
      </w:pPr>
      <w:r>
        <w:rPr>
          <w:sz w:val="19"/>
          <w:szCs w:val="19"/>
        </w:rPr>
        <w:t>Ocenjivanje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uspešnosti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jednačenja</w:t>
      </w:r>
      <w:r>
        <w:rPr>
          <w:sz w:val="19"/>
          <w:szCs w:val="19"/>
        </w:rPr>
        <w:tab/>
        <w:t>428</w:t>
      </w:r>
    </w:p>
    <w:p w14:paraId="5F5C6764" w14:textId="77777777" w:rsidR="00EC54A0" w:rsidRDefault="00EC54A0">
      <w:pPr>
        <w:pStyle w:val="ListParagraph"/>
        <w:numPr>
          <w:ilvl w:val="2"/>
          <w:numId w:val="6"/>
        </w:numPr>
        <w:tabs>
          <w:tab w:val="left" w:pos="2063"/>
          <w:tab w:val="right" w:leader="dot" w:pos="8098"/>
        </w:tabs>
        <w:kinsoku w:val="0"/>
        <w:overflowPunct w:val="0"/>
        <w:spacing w:line="219" w:lineRule="exact"/>
        <w:ind w:left="2062" w:hanging="483"/>
        <w:rPr>
          <w:sz w:val="19"/>
          <w:szCs w:val="19"/>
        </w:rPr>
      </w:pPr>
      <w:r>
        <w:rPr>
          <w:sz w:val="19"/>
          <w:szCs w:val="19"/>
        </w:rPr>
        <w:t>Jednačenje u softveru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za TAO</w:t>
      </w:r>
      <w:r>
        <w:rPr>
          <w:sz w:val="19"/>
          <w:szCs w:val="19"/>
        </w:rPr>
        <w:tab/>
        <w:t>428</w:t>
      </w:r>
    </w:p>
    <w:p w14:paraId="76F76222" w14:textId="77777777" w:rsidR="00EC54A0" w:rsidRDefault="00EC54A0">
      <w:pPr>
        <w:pStyle w:val="ListParagraph"/>
        <w:numPr>
          <w:ilvl w:val="0"/>
          <w:numId w:val="10"/>
        </w:numPr>
        <w:tabs>
          <w:tab w:val="left" w:pos="684"/>
          <w:tab w:val="right" w:leader="dot" w:pos="8097"/>
        </w:tabs>
        <w:kinsoku w:val="0"/>
        <w:overflowPunct w:val="0"/>
        <w:spacing w:before="181" w:line="219" w:lineRule="exact"/>
        <w:ind w:left="683" w:hanging="238"/>
        <w:rPr>
          <w:sz w:val="19"/>
          <w:szCs w:val="19"/>
        </w:rPr>
      </w:pPr>
      <w:r>
        <w:rPr>
          <w:sz w:val="19"/>
          <w:szCs w:val="19"/>
        </w:rPr>
        <w:t>PROTIVREČNOSTI 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PARADOKSI PSIHOMETRIJE</w:t>
      </w:r>
      <w:r>
        <w:rPr>
          <w:sz w:val="19"/>
          <w:szCs w:val="19"/>
        </w:rPr>
        <w:tab/>
        <w:t>430</w:t>
      </w:r>
    </w:p>
    <w:p w14:paraId="0B7CA765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</w:pPr>
      <w:r>
        <w:t>XI.1.a.  Teorijske i konceptualne protivrečnosti psihometrije</w:t>
      </w:r>
      <w:r>
        <w:rPr>
          <w:spacing w:val="-19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psihologije</w:t>
      </w:r>
      <w:r>
        <w:tab/>
        <w:t>430</w:t>
      </w:r>
    </w:p>
    <w:p w14:paraId="482E76AD" w14:textId="77777777" w:rsidR="00EC54A0" w:rsidRDefault="00EC54A0">
      <w:pPr>
        <w:pStyle w:val="ListParagraph"/>
        <w:numPr>
          <w:ilvl w:val="1"/>
          <w:numId w:val="5"/>
        </w:numPr>
        <w:tabs>
          <w:tab w:val="left" w:pos="1437"/>
          <w:tab w:val="right" w:leader="dot" w:pos="8097"/>
        </w:tabs>
        <w:kinsoku w:val="0"/>
        <w:overflowPunct w:val="0"/>
        <w:ind w:hanging="425"/>
        <w:rPr>
          <w:sz w:val="19"/>
          <w:szCs w:val="19"/>
        </w:rPr>
      </w:pPr>
      <w:r>
        <w:rPr>
          <w:sz w:val="19"/>
          <w:szCs w:val="19"/>
        </w:rPr>
        <w:t>Odnosi diskriminativnosti, interkorelacije ajtema i</w:t>
      </w:r>
      <w:r>
        <w:rPr>
          <w:spacing w:val="-8"/>
          <w:sz w:val="19"/>
          <w:szCs w:val="19"/>
        </w:rPr>
        <w:t xml:space="preserve"> </w:t>
      </w:r>
      <w:r>
        <w:rPr>
          <w:sz w:val="19"/>
          <w:szCs w:val="19"/>
        </w:rPr>
        <w:t>težine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ajtema</w:t>
      </w:r>
      <w:r>
        <w:rPr>
          <w:sz w:val="19"/>
          <w:szCs w:val="19"/>
        </w:rPr>
        <w:tab/>
        <w:t>431</w:t>
      </w:r>
    </w:p>
    <w:p w14:paraId="398BB266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</w:pPr>
      <w:r>
        <w:t>XI.2.a.  Da li postoji</w:t>
      </w:r>
      <w:r>
        <w:rPr>
          <w:spacing w:val="-3"/>
        </w:rPr>
        <w:t xml:space="preserve"> </w:t>
      </w:r>
      <w:r>
        <w:t>savršeni</w:t>
      </w:r>
      <w:r>
        <w:rPr>
          <w:spacing w:val="-2"/>
        </w:rPr>
        <w:t xml:space="preserve"> </w:t>
      </w:r>
      <w:r>
        <w:t>ajtem</w:t>
      </w:r>
      <w:r>
        <w:tab/>
        <w:t>433</w:t>
      </w:r>
    </w:p>
    <w:p w14:paraId="3F47CDF1" w14:textId="77777777" w:rsidR="00EC54A0" w:rsidRDefault="00EC54A0">
      <w:pPr>
        <w:pStyle w:val="ListParagraph"/>
        <w:numPr>
          <w:ilvl w:val="1"/>
          <w:numId w:val="5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Odnosi varijabilnosti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pouzdanosti</w:t>
      </w:r>
      <w:r>
        <w:rPr>
          <w:sz w:val="19"/>
          <w:szCs w:val="19"/>
        </w:rPr>
        <w:tab/>
        <w:t>435</w:t>
      </w:r>
    </w:p>
    <w:p w14:paraId="40B47D0E" w14:textId="77777777" w:rsidR="00EC54A0" w:rsidRDefault="00EC54A0">
      <w:pPr>
        <w:pStyle w:val="ListParagraph"/>
        <w:numPr>
          <w:ilvl w:val="1"/>
          <w:numId w:val="5"/>
        </w:numPr>
        <w:tabs>
          <w:tab w:val="left" w:pos="1438"/>
          <w:tab w:val="right" w:leader="dot" w:pos="8097"/>
        </w:tabs>
        <w:kinsoku w:val="0"/>
        <w:overflowPunct w:val="0"/>
        <w:ind w:left="1437" w:hanging="426"/>
        <w:rPr>
          <w:sz w:val="19"/>
          <w:szCs w:val="19"/>
        </w:rPr>
      </w:pPr>
      <w:r>
        <w:rPr>
          <w:sz w:val="19"/>
          <w:szCs w:val="19"/>
        </w:rPr>
        <w:t>Problemi odnosa relijabilnosti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validnosti</w:t>
      </w:r>
      <w:r>
        <w:rPr>
          <w:sz w:val="19"/>
          <w:szCs w:val="19"/>
        </w:rPr>
        <w:tab/>
        <w:t>438</w:t>
      </w:r>
    </w:p>
    <w:p w14:paraId="672E4824" w14:textId="77777777" w:rsidR="00EC54A0" w:rsidRDefault="00EC54A0">
      <w:pPr>
        <w:pStyle w:val="BodyText"/>
        <w:tabs>
          <w:tab w:val="right" w:leader="dot" w:pos="8098"/>
        </w:tabs>
        <w:kinsoku w:val="0"/>
        <w:overflowPunct w:val="0"/>
        <w:ind w:left="1580"/>
      </w:pPr>
      <w:r>
        <w:t>XI.4.b.</w:t>
      </w:r>
      <w:r>
        <w:rPr>
          <w:spacing w:val="42"/>
        </w:rPr>
        <w:t xml:space="preserve"> </w:t>
      </w:r>
      <w:r>
        <w:t>Paradoks atenuacije</w:t>
      </w:r>
      <w:r>
        <w:tab/>
        <w:t>439</w:t>
      </w:r>
    </w:p>
    <w:p w14:paraId="759286E9" w14:textId="77777777" w:rsidR="00EC54A0" w:rsidRDefault="00EC54A0">
      <w:pPr>
        <w:pStyle w:val="BodyText"/>
        <w:tabs>
          <w:tab w:val="right" w:leader="dot" w:pos="8098"/>
        </w:tabs>
        <w:kinsoku w:val="0"/>
        <w:overflowPunct w:val="0"/>
        <w:ind w:left="1580"/>
      </w:pPr>
      <w:r>
        <w:t>XI.4.c.</w:t>
      </w:r>
      <w:r>
        <w:rPr>
          <w:spacing w:val="42"/>
        </w:rPr>
        <w:t xml:space="preserve"> </w:t>
      </w:r>
      <w:r>
        <w:t>Lordov</w:t>
      </w:r>
      <w:r>
        <w:rPr>
          <w:spacing w:val="-1"/>
        </w:rPr>
        <w:t xml:space="preserve"> </w:t>
      </w:r>
      <w:r>
        <w:t>paradoks</w:t>
      </w:r>
      <w:r>
        <w:tab/>
        <w:t>440</w:t>
      </w:r>
    </w:p>
    <w:p w14:paraId="114E7FD3" w14:textId="77777777" w:rsidR="00EC54A0" w:rsidRDefault="00EC54A0">
      <w:pPr>
        <w:pStyle w:val="ListParagraph"/>
        <w:numPr>
          <w:ilvl w:val="1"/>
          <w:numId w:val="5"/>
        </w:numPr>
        <w:tabs>
          <w:tab w:val="left" w:pos="1438"/>
          <w:tab w:val="right" w:leader="dot" w:pos="8097"/>
        </w:tabs>
        <w:kinsoku w:val="0"/>
        <w:overflowPunct w:val="0"/>
        <w:spacing w:line="219" w:lineRule="exact"/>
        <w:ind w:left="1437" w:hanging="426"/>
        <w:rPr>
          <w:sz w:val="19"/>
          <w:szCs w:val="19"/>
        </w:rPr>
      </w:pPr>
      <w:r>
        <w:rPr>
          <w:sz w:val="19"/>
          <w:szCs w:val="19"/>
        </w:rPr>
        <w:t>Pogrešno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preplitanje pojmova</w:t>
      </w:r>
      <w:r>
        <w:rPr>
          <w:sz w:val="19"/>
          <w:szCs w:val="19"/>
        </w:rPr>
        <w:tab/>
        <w:t>441</w:t>
      </w:r>
    </w:p>
    <w:p w14:paraId="0B8A79C7" w14:textId="77777777" w:rsidR="00EC54A0" w:rsidRPr="00671063" w:rsidRDefault="00EC54A0">
      <w:pPr>
        <w:pStyle w:val="ListParagraph"/>
        <w:numPr>
          <w:ilvl w:val="0"/>
          <w:numId w:val="10"/>
        </w:numPr>
        <w:tabs>
          <w:tab w:val="left" w:pos="732"/>
          <w:tab w:val="right" w:leader="dot" w:pos="8097"/>
        </w:tabs>
        <w:kinsoku w:val="0"/>
        <w:overflowPunct w:val="0"/>
        <w:spacing w:before="181" w:line="219" w:lineRule="exact"/>
        <w:ind w:left="731" w:hanging="286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PSIHOLOŠKI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</w:t>
      </w:r>
      <w:r w:rsidRPr="00671063">
        <w:rPr>
          <w:sz w:val="19"/>
          <w:szCs w:val="19"/>
          <w:highlight w:val="cyan"/>
        </w:rPr>
        <w:tab/>
        <w:t>443</w:t>
      </w:r>
    </w:p>
    <w:p w14:paraId="5A6E7CA4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Definicije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testa</w:t>
      </w:r>
      <w:r w:rsidRPr="00671063">
        <w:rPr>
          <w:sz w:val="19"/>
          <w:szCs w:val="19"/>
          <w:highlight w:val="cyan"/>
        </w:rPr>
        <w:tab/>
        <w:t>443</w:t>
      </w:r>
    </w:p>
    <w:p w14:paraId="5BB08601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</w:pPr>
      <w:r w:rsidRPr="00671063">
        <w:rPr>
          <w:highlight w:val="cyan"/>
        </w:rPr>
        <w:t>XII.1.b.  Testiranje, merenje</w:t>
      </w:r>
      <w:r w:rsidRPr="00671063">
        <w:rPr>
          <w:spacing w:val="-3"/>
          <w:highlight w:val="cyan"/>
        </w:rPr>
        <w:t xml:space="preserve"> </w:t>
      </w:r>
      <w:r w:rsidRPr="00671063">
        <w:rPr>
          <w:highlight w:val="cyan"/>
        </w:rPr>
        <w:t>i</w:t>
      </w:r>
      <w:r w:rsidRPr="00671063">
        <w:rPr>
          <w:spacing w:val="-1"/>
          <w:highlight w:val="cyan"/>
        </w:rPr>
        <w:t xml:space="preserve"> </w:t>
      </w:r>
      <w:r w:rsidRPr="00671063">
        <w:rPr>
          <w:highlight w:val="cyan"/>
        </w:rPr>
        <w:t>ocenjivanje</w:t>
      </w:r>
      <w:r w:rsidRPr="00671063">
        <w:rPr>
          <w:highlight w:val="cyan"/>
        </w:rPr>
        <w:tab/>
        <w:t>445</w:t>
      </w:r>
    </w:p>
    <w:p w14:paraId="1E11B9D2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</w:pPr>
      <w:r>
        <w:t>XII.1.c.  Psihološki testovi su</w:t>
      </w:r>
      <w:r>
        <w:rPr>
          <w:spacing w:val="-4"/>
        </w:rPr>
        <w:t xml:space="preserve"> </w:t>
      </w:r>
      <w:r>
        <w:t>multiajtemske</w:t>
      </w:r>
      <w:r>
        <w:rPr>
          <w:spacing w:val="-1"/>
        </w:rPr>
        <w:t xml:space="preserve"> </w:t>
      </w:r>
      <w:r>
        <w:t>mere</w:t>
      </w:r>
      <w:r>
        <w:tab/>
        <w:t>446</w:t>
      </w:r>
    </w:p>
    <w:p w14:paraId="29125E85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Vrste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testova</w:t>
      </w:r>
      <w:r w:rsidRPr="00671063">
        <w:rPr>
          <w:sz w:val="19"/>
          <w:szCs w:val="19"/>
          <w:highlight w:val="cyan"/>
        </w:rPr>
        <w:tab/>
        <w:t>446</w:t>
      </w:r>
    </w:p>
    <w:p w14:paraId="40C0D4C1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93"/>
          <w:tab w:val="right" w:leader="dot" w:pos="8097"/>
        </w:tabs>
        <w:kinsoku w:val="0"/>
        <w:overflowPunct w:val="0"/>
        <w:ind w:left="2192" w:hanging="613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Testovi sposobnosti –</w:t>
      </w:r>
      <w:r w:rsidRPr="00671063">
        <w:rPr>
          <w:spacing w:val="-3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ličnosti</w:t>
      </w:r>
      <w:r w:rsidRPr="00671063">
        <w:rPr>
          <w:sz w:val="19"/>
          <w:szCs w:val="19"/>
          <w:highlight w:val="cyan"/>
        </w:rPr>
        <w:tab/>
        <w:t>446</w:t>
      </w:r>
    </w:p>
    <w:p w14:paraId="40AED20B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7"/>
        </w:tabs>
        <w:kinsoku w:val="0"/>
        <w:overflowPunct w:val="0"/>
        <w:spacing w:line="219" w:lineRule="exact"/>
        <w:ind w:left="2200" w:hanging="621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Verbalni testovi –</w:t>
      </w:r>
      <w:r w:rsidRPr="00671063">
        <w:rPr>
          <w:spacing w:val="-3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neverbalni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z w:val="19"/>
          <w:szCs w:val="19"/>
          <w:highlight w:val="cyan"/>
        </w:rPr>
        <w:tab/>
        <w:t>448</w:t>
      </w:r>
    </w:p>
    <w:p w14:paraId="0DBCD959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7"/>
        </w:tabs>
        <w:kinsoku w:val="0"/>
        <w:overflowPunct w:val="0"/>
        <w:spacing w:line="219" w:lineRule="exact"/>
        <w:ind w:left="2200" w:hanging="621"/>
        <w:rPr>
          <w:sz w:val="19"/>
          <w:szCs w:val="19"/>
          <w:highlight w:val="cyan"/>
        </w:rPr>
        <w:sectPr w:rsidR="00EC54A0" w:rsidRPr="00671063">
          <w:pgSz w:w="11910" w:h="16840"/>
          <w:pgMar w:top="3280" w:right="1680" w:bottom="280" w:left="1680" w:header="3051" w:footer="0" w:gutter="0"/>
          <w:cols w:space="720"/>
          <w:noEndnote/>
        </w:sectPr>
      </w:pPr>
    </w:p>
    <w:p w14:paraId="20EAEDA5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82"/>
          <w:tab w:val="right" w:leader="dot" w:pos="8097"/>
        </w:tabs>
        <w:kinsoku w:val="0"/>
        <w:overflowPunct w:val="0"/>
        <w:spacing w:before="338" w:line="219" w:lineRule="exact"/>
        <w:ind w:left="2181" w:hanging="602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lastRenderedPageBreak/>
        <w:t>Štampani testovi – testovi</w:t>
      </w:r>
      <w:r w:rsidRPr="00671063">
        <w:rPr>
          <w:spacing w:val="-5"/>
          <w:sz w:val="19"/>
          <w:szCs w:val="19"/>
          <w:highlight w:val="cyan"/>
        </w:rPr>
        <w:t xml:space="preserve"> </w:t>
      </w:r>
      <w:proofErr w:type="gramStart"/>
      <w:r w:rsidRPr="00671063">
        <w:rPr>
          <w:sz w:val="19"/>
          <w:szCs w:val="19"/>
          <w:highlight w:val="cyan"/>
        </w:rPr>
        <w:t>izvođenja .</w:t>
      </w:r>
      <w:proofErr w:type="gramEnd"/>
      <w:r w:rsidRPr="00671063">
        <w:rPr>
          <w:sz w:val="19"/>
          <w:szCs w:val="19"/>
          <w:highlight w:val="cyan"/>
        </w:rPr>
        <w:tab/>
        <w:t>449</w:t>
      </w:r>
    </w:p>
    <w:p w14:paraId="6FABA343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7"/>
        </w:tabs>
        <w:kinsoku w:val="0"/>
        <w:overflowPunct w:val="0"/>
        <w:ind w:left="2200" w:hanging="621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Strukturirani testovi –</w:t>
      </w:r>
      <w:r w:rsidRPr="00671063">
        <w:rPr>
          <w:spacing w:val="-4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nestrukturirani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z w:val="19"/>
          <w:szCs w:val="19"/>
          <w:highlight w:val="cyan"/>
        </w:rPr>
        <w:tab/>
        <w:t>450</w:t>
      </w:r>
    </w:p>
    <w:p w14:paraId="26A336C1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95"/>
        </w:tabs>
        <w:kinsoku w:val="0"/>
        <w:overflowPunct w:val="0"/>
        <w:ind w:left="2194" w:hanging="615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Testovi sa slobodnim odgovorima – testovi sa</w:t>
      </w:r>
      <w:r w:rsidRPr="00671063">
        <w:rPr>
          <w:spacing w:val="-1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predloženim</w:t>
      </w:r>
    </w:p>
    <w:p w14:paraId="5E7855DD" w14:textId="77777777" w:rsidR="00EC54A0" w:rsidRPr="00671063" w:rsidRDefault="00EC54A0">
      <w:pPr>
        <w:pStyle w:val="BodyText"/>
        <w:tabs>
          <w:tab w:val="right" w:leader="dot" w:pos="8098"/>
        </w:tabs>
        <w:kinsoku w:val="0"/>
        <w:overflowPunct w:val="0"/>
        <w:ind w:left="2146"/>
        <w:rPr>
          <w:highlight w:val="cyan"/>
        </w:rPr>
      </w:pPr>
      <w:r w:rsidRPr="00671063">
        <w:rPr>
          <w:highlight w:val="cyan"/>
        </w:rPr>
        <w:t>odgovorima</w:t>
      </w:r>
      <w:r w:rsidRPr="00671063">
        <w:rPr>
          <w:highlight w:val="cyan"/>
        </w:rPr>
        <w:tab/>
        <w:t>450</w:t>
      </w:r>
    </w:p>
    <w:p w14:paraId="4982F1A0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58"/>
          <w:tab w:val="right" w:leader="dot" w:pos="8096"/>
        </w:tabs>
        <w:kinsoku w:val="0"/>
        <w:overflowPunct w:val="0"/>
        <w:ind w:left="2157" w:hanging="578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Grupni testovi –</w:t>
      </w:r>
      <w:r w:rsidRPr="00671063">
        <w:rPr>
          <w:spacing w:val="-4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individualni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z w:val="19"/>
          <w:szCs w:val="19"/>
          <w:highlight w:val="cyan"/>
        </w:rPr>
        <w:tab/>
        <w:t>451</w:t>
      </w:r>
    </w:p>
    <w:p w14:paraId="3F7C6802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90"/>
          <w:tab w:val="right" w:leader="dot" w:pos="8097"/>
        </w:tabs>
        <w:kinsoku w:val="0"/>
        <w:overflowPunct w:val="0"/>
        <w:ind w:left="2189" w:hanging="610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Klinički testovi –</w:t>
      </w:r>
      <w:r w:rsidRPr="00671063">
        <w:rPr>
          <w:spacing w:val="-3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neklinički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z w:val="19"/>
          <w:szCs w:val="19"/>
          <w:highlight w:val="cyan"/>
        </w:rPr>
        <w:tab/>
        <w:t>451</w:t>
      </w:r>
    </w:p>
    <w:p w14:paraId="22AEE93F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7"/>
        </w:tabs>
        <w:kinsoku w:val="0"/>
        <w:overflowPunct w:val="0"/>
        <w:ind w:left="2200" w:hanging="621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Testovi snage, ubrzani testovi i</w:t>
      </w:r>
      <w:r w:rsidRPr="00671063">
        <w:rPr>
          <w:spacing w:val="-8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brzine</w:t>
      </w:r>
      <w:r w:rsidRPr="00671063">
        <w:rPr>
          <w:sz w:val="19"/>
          <w:szCs w:val="19"/>
          <w:highlight w:val="cyan"/>
        </w:rPr>
        <w:tab/>
        <w:t>453</w:t>
      </w:r>
    </w:p>
    <w:p w14:paraId="2B36EB88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44"/>
          <w:tab w:val="right" w:leader="dot" w:pos="8097"/>
        </w:tabs>
        <w:kinsoku w:val="0"/>
        <w:overflowPunct w:val="0"/>
        <w:ind w:left="2143" w:hanging="56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Računarski podržani (RBT) i adaptivni</w:t>
      </w:r>
      <w:r w:rsidRPr="00671063">
        <w:rPr>
          <w:spacing w:val="-8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(KAT)</w:t>
      </w:r>
      <w:r w:rsidRPr="00671063">
        <w:rPr>
          <w:sz w:val="19"/>
          <w:szCs w:val="19"/>
          <w:highlight w:val="cyan"/>
        </w:rPr>
        <w:tab/>
        <w:t>453</w:t>
      </w:r>
    </w:p>
    <w:p w14:paraId="74F68B7B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Delovi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testa</w:t>
      </w:r>
      <w:r w:rsidRPr="00671063">
        <w:rPr>
          <w:sz w:val="19"/>
          <w:szCs w:val="19"/>
          <w:highlight w:val="cyan"/>
        </w:rPr>
        <w:tab/>
        <w:t>454</w:t>
      </w:r>
    </w:p>
    <w:p w14:paraId="3151EE09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92"/>
          <w:tab w:val="right" w:leader="dot" w:pos="8095"/>
        </w:tabs>
        <w:kinsoku w:val="0"/>
        <w:overflowPunct w:val="0"/>
        <w:ind w:left="2191" w:hanging="612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Stavka, ajtem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ili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čestica</w:t>
      </w:r>
      <w:r w:rsidRPr="00671063">
        <w:rPr>
          <w:sz w:val="19"/>
          <w:szCs w:val="19"/>
          <w:highlight w:val="cyan"/>
        </w:rPr>
        <w:tab/>
        <w:t>454</w:t>
      </w:r>
    </w:p>
    <w:p w14:paraId="2F25AEF4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5"/>
        </w:tabs>
        <w:kinsoku w:val="0"/>
        <w:overflowPunct w:val="0"/>
        <w:ind w:left="2200" w:hanging="621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Paketi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ili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testleti</w:t>
      </w:r>
      <w:r w:rsidRPr="00671063">
        <w:rPr>
          <w:sz w:val="19"/>
          <w:szCs w:val="19"/>
          <w:highlight w:val="cyan"/>
        </w:rPr>
        <w:tab/>
        <w:t>455</w:t>
      </w:r>
    </w:p>
    <w:p w14:paraId="53B59EC1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82"/>
          <w:tab w:val="right" w:leader="dot" w:pos="8098"/>
        </w:tabs>
        <w:kinsoku w:val="0"/>
        <w:overflowPunct w:val="0"/>
        <w:ind w:left="2181" w:hanging="602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Podtestovi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podskale</w:t>
      </w:r>
      <w:r w:rsidRPr="00671063">
        <w:rPr>
          <w:sz w:val="19"/>
          <w:szCs w:val="19"/>
          <w:highlight w:val="cyan"/>
        </w:rPr>
        <w:tab/>
        <w:t>457</w:t>
      </w:r>
    </w:p>
    <w:p w14:paraId="79984354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8"/>
        </w:tabs>
        <w:kinsoku w:val="0"/>
        <w:overflowPunct w:val="0"/>
        <w:ind w:left="2200" w:hanging="621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Uputstvo, primer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i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vežba</w:t>
      </w:r>
      <w:r w:rsidRPr="00671063">
        <w:rPr>
          <w:sz w:val="19"/>
          <w:szCs w:val="19"/>
          <w:highlight w:val="cyan"/>
        </w:rPr>
        <w:tab/>
        <w:t>458</w:t>
      </w:r>
    </w:p>
    <w:p w14:paraId="615BD8F6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96"/>
          <w:tab w:val="right" w:leader="dot" w:pos="8098"/>
        </w:tabs>
        <w:kinsoku w:val="0"/>
        <w:overflowPunct w:val="0"/>
        <w:ind w:left="2195" w:hanging="616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Baterije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testova</w:t>
      </w:r>
      <w:r w:rsidRPr="00671063">
        <w:rPr>
          <w:sz w:val="19"/>
          <w:szCs w:val="19"/>
          <w:highlight w:val="cyan"/>
        </w:rPr>
        <w:tab/>
        <w:t>460</w:t>
      </w:r>
    </w:p>
    <w:p w14:paraId="1B9F417E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Vrste stavki i</w:t>
      </w:r>
      <w:r w:rsidRPr="00671063">
        <w:rPr>
          <w:spacing w:val="-3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format stavki</w:t>
      </w:r>
      <w:r w:rsidRPr="00671063">
        <w:rPr>
          <w:sz w:val="19"/>
          <w:szCs w:val="19"/>
          <w:highlight w:val="cyan"/>
        </w:rPr>
        <w:tab/>
        <w:t>462</w:t>
      </w:r>
    </w:p>
    <w:p w14:paraId="47A0365F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93"/>
          <w:tab w:val="right" w:leader="dot" w:pos="8098"/>
        </w:tabs>
        <w:kinsoku w:val="0"/>
        <w:overflowPunct w:val="0"/>
        <w:ind w:left="2192" w:hanging="613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Format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ocenjivanja stavke</w:t>
      </w:r>
      <w:r w:rsidRPr="00671063">
        <w:rPr>
          <w:sz w:val="19"/>
          <w:szCs w:val="19"/>
          <w:highlight w:val="cyan"/>
        </w:rPr>
        <w:tab/>
        <w:t>462</w:t>
      </w:r>
    </w:p>
    <w:p w14:paraId="6852ABCF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8"/>
        </w:tabs>
        <w:kinsoku w:val="0"/>
        <w:overflowPunct w:val="0"/>
        <w:ind w:left="2200" w:hanging="621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Stepenovano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ocenjivanje</w:t>
      </w:r>
      <w:r w:rsidRPr="00671063">
        <w:rPr>
          <w:sz w:val="19"/>
          <w:szCs w:val="19"/>
          <w:highlight w:val="cyan"/>
        </w:rPr>
        <w:tab/>
        <w:t>463</w:t>
      </w:r>
    </w:p>
    <w:p w14:paraId="4696011C" w14:textId="77777777" w:rsidR="00EC54A0" w:rsidRPr="00671063" w:rsidRDefault="00EC54A0">
      <w:pPr>
        <w:pStyle w:val="ListParagraph"/>
        <w:numPr>
          <w:ilvl w:val="2"/>
          <w:numId w:val="10"/>
        </w:numPr>
        <w:tabs>
          <w:tab w:val="left" w:pos="2182"/>
          <w:tab w:val="right" w:leader="dot" w:pos="8098"/>
        </w:tabs>
        <w:kinsoku w:val="0"/>
        <w:overflowPunct w:val="0"/>
        <w:ind w:left="2181" w:hanging="602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Format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prezentiranja stavki</w:t>
      </w:r>
      <w:r w:rsidRPr="00671063">
        <w:rPr>
          <w:sz w:val="19"/>
          <w:szCs w:val="19"/>
          <w:highlight w:val="cyan"/>
        </w:rPr>
        <w:tab/>
        <w:t>464</w:t>
      </w:r>
    </w:p>
    <w:p w14:paraId="03B57202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1"/>
          <w:tab w:val="right" w:leader="dot" w:pos="8098"/>
        </w:tabs>
        <w:kinsoku w:val="0"/>
        <w:overflowPunct w:val="0"/>
        <w:ind w:left="2200" w:hanging="621"/>
        <w:rPr>
          <w:sz w:val="19"/>
          <w:szCs w:val="19"/>
        </w:rPr>
      </w:pPr>
      <w:r>
        <w:rPr>
          <w:sz w:val="19"/>
          <w:szCs w:val="19"/>
        </w:rPr>
        <w:t>Ostale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podele stavki</w:t>
      </w:r>
      <w:r>
        <w:rPr>
          <w:sz w:val="19"/>
          <w:szCs w:val="19"/>
        </w:rPr>
        <w:tab/>
        <w:t>464</w:t>
      </w:r>
    </w:p>
    <w:p w14:paraId="62E35A3E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Dihotomni</w:t>
      </w:r>
      <w:r w:rsidRPr="00671063">
        <w:rPr>
          <w:spacing w:val="-2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format</w:t>
      </w:r>
      <w:r w:rsidRPr="00671063">
        <w:rPr>
          <w:sz w:val="19"/>
          <w:szCs w:val="19"/>
          <w:highlight w:val="cyan"/>
        </w:rPr>
        <w:tab/>
        <w:t>465</w:t>
      </w:r>
    </w:p>
    <w:p w14:paraId="4709DA1C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Pitanja sa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višestrukim izborom</w:t>
      </w:r>
      <w:r w:rsidRPr="00671063">
        <w:rPr>
          <w:sz w:val="19"/>
          <w:szCs w:val="19"/>
          <w:highlight w:val="cyan"/>
        </w:rPr>
        <w:tab/>
        <w:t>466</w:t>
      </w:r>
    </w:p>
    <w:p w14:paraId="600138FD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Stavke sa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prisilnim izborom</w:t>
      </w:r>
      <w:r w:rsidRPr="00671063">
        <w:rPr>
          <w:sz w:val="19"/>
          <w:szCs w:val="19"/>
          <w:highlight w:val="cyan"/>
        </w:rPr>
        <w:tab/>
        <w:t>472</w:t>
      </w:r>
    </w:p>
    <w:p w14:paraId="29F4336E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Stavke sa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uređenim kategorijama</w:t>
      </w:r>
      <w:r w:rsidRPr="00671063">
        <w:rPr>
          <w:sz w:val="19"/>
          <w:szCs w:val="19"/>
          <w:highlight w:val="cyan"/>
        </w:rPr>
        <w:tab/>
        <w:t>474</w:t>
      </w:r>
    </w:p>
    <w:p w14:paraId="1865BD8F" w14:textId="77777777" w:rsidR="00EC54A0" w:rsidRPr="00671063" w:rsidRDefault="00EC54A0">
      <w:pPr>
        <w:pStyle w:val="ListParagraph"/>
        <w:numPr>
          <w:ilvl w:val="1"/>
          <w:numId w:val="10"/>
        </w:numPr>
        <w:tabs>
          <w:tab w:val="left" w:pos="1486"/>
          <w:tab w:val="right" w:leader="dot" w:pos="8097"/>
        </w:tabs>
        <w:kinsoku w:val="0"/>
        <w:overflowPunct w:val="0"/>
        <w:ind w:left="1485" w:hanging="474"/>
        <w:rPr>
          <w:sz w:val="19"/>
          <w:szCs w:val="19"/>
          <w:highlight w:val="cyan"/>
        </w:rPr>
      </w:pPr>
      <w:r w:rsidRPr="00671063">
        <w:rPr>
          <w:sz w:val="19"/>
          <w:szCs w:val="19"/>
          <w:highlight w:val="cyan"/>
        </w:rPr>
        <w:t>Stavke sa</w:t>
      </w:r>
      <w:r w:rsidRPr="00671063">
        <w:rPr>
          <w:spacing w:val="-1"/>
          <w:sz w:val="19"/>
          <w:szCs w:val="19"/>
          <w:highlight w:val="cyan"/>
        </w:rPr>
        <w:t xml:space="preserve"> </w:t>
      </w:r>
      <w:r w:rsidRPr="00671063">
        <w:rPr>
          <w:sz w:val="19"/>
          <w:szCs w:val="19"/>
          <w:highlight w:val="cyan"/>
        </w:rPr>
        <w:t>konstruisanim odgovorima</w:t>
      </w:r>
      <w:r w:rsidRPr="00671063">
        <w:rPr>
          <w:sz w:val="19"/>
          <w:szCs w:val="19"/>
          <w:highlight w:val="cyan"/>
        </w:rPr>
        <w:tab/>
        <w:t>474</w:t>
      </w:r>
    </w:p>
    <w:p w14:paraId="1225CC1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1"/>
          <w:tab w:val="right" w:leader="dot" w:pos="8097"/>
        </w:tabs>
        <w:kinsoku w:val="0"/>
        <w:overflowPunct w:val="0"/>
        <w:ind w:left="1580" w:hanging="569"/>
        <w:rPr>
          <w:sz w:val="19"/>
          <w:szCs w:val="19"/>
        </w:rPr>
      </w:pPr>
      <w:r>
        <w:rPr>
          <w:sz w:val="19"/>
          <w:szCs w:val="19"/>
        </w:rPr>
        <w:t>Pitanja sa otvorenim odgovorima ili pitanja sa</w:t>
      </w:r>
      <w:r>
        <w:rPr>
          <w:spacing w:val="-13"/>
          <w:sz w:val="19"/>
          <w:szCs w:val="19"/>
        </w:rPr>
        <w:t xml:space="preserve"> </w:t>
      </w:r>
      <w:r>
        <w:rPr>
          <w:sz w:val="19"/>
          <w:szCs w:val="19"/>
        </w:rPr>
        <w:t>višestrukim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izborom</w:t>
      </w:r>
      <w:r>
        <w:rPr>
          <w:sz w:val="19"/>
          <w:szCs w:val="19"/>
        </w:rPr>
        <w:tab/>
        <w:t>476</w:t>
      </w:r>
    </w:p>
    <w:p w14:paraId="4F12C66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2"/>
          <w:tab w:val="right" w:leader="dot" w:pos="8097"/>
        </w:tabs>
        <w:kinsoku w:val="0"/>
        <w:overflowPunct w:val="0"/>
        <w:ind w:left="1581" w:hanging="570"/>
        <w:rPr>
          <w:sz w:val="19"/>
          <w:szCs w:val="19"/>
        </w:rPr>
      </w:pPr>
      <w:r>
        <w:rPr>
          <w:sz w:val="19"/>
          <w:szCs w:val="19"/>
        </w:rPr>
        <w:t>Ocenjivanje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pomoću dosijea</w:t>
      </w:r>
      <w:r>
        <w:rPr>
          <w:sz w:val="19"/>
          <w:szCs w:val="19"/>
        </w:rPr>
        <w:tab/>
        <w:t>480</w:t>
      </w:r>
    </w:p>
    <w:p w14:paraId="1E530F0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1"/>
          <w:tab w:val="right" w:leader="dot" w:pos="8097"/>
        </w:tabs>
        <w:kinsoku w:val="0"/>
        <w:overflowPunct w:val="0"/>
        <w:ind w:left="1580" w:hanging="569"/>
        <w:rPr>
          <w:sz w:val="19"/>
          <w:szCs w:val="19"/>
        </w:rPr>
      </w:pPr>
      <w:r>
        <w:rPr>
          <w:sz w:val="19"/>
          <w:szCs w:val="19"/>
        </w:rPr>
        <w:t>Neki posebni formati i metode psihološkog merenja</w:t>
      </w:r>
      <w:r>
        <w:rPr>
          <w:spacing w:val="-10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ocenjivanja</w:t>
      </w:r>
      <w:r>
        <w:rPr>
          <w:sz w:val="19"/>
          <w:szCs w:val="19"/>
        </w:rPr>
        <w:tab/>
        <w:t>483</w:t>
      </w:r>
    </w:p>
    <w:p w14:paraId="73753C3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89"/>
          <w:tab w:val="right" w:leader="dot" w:pos="8097"/>
        </w:tabs>
        <w:kinsoku w:val="0"/>
        <w:overflowPunct w:val="0"/>
        <w:ind w:left="2288" w:hanging="709"/>
        <w:rPr>
          <w:sz w:val="19"/>
          <w:szCs w:val="19"/>
        </w:rPr>
      </w:pPr>
      <w:r>
        <w:rPr>
          <w:sz w:val="19"/>
          <w:szCs w:val="19"/>
        </w:rPr>
        <w:t>S–R skale za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procenu ličnosti</w:t>
      </w:r>
      <w:r>
        <w:rPr>
          <w:sz w:val="19"/>
          <w:szCs w:val="19"/>
        </w:rPr>
        <w:tab/>
        <w:t>486</w:t>
      </w:r>
    </w:p>
    <w:p w14:paraId="7392EEC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97"/>
          <w:tab w:val="right" w:leader="dot" w:pos="8097"/>
        </w:tabs>
        <w:kinsoku w:val="0"/>
        <w:overflowPunct w:val="0"/>
        <w:ind w:left="2296" w:hanging="717"/>
        <w:rPr>
          <w:sz w:val="19"/>
          <w:szCs w:val="19"/>
        </w:rPr>
      </w:pPr>
      <w:r>
        <w:rPr>
          <w:sz w:val="19"/>
          <w:szCs w:val="19"/>
        </w:rPr>
        <w:t>Ostali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specijalni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formati</w:t>
      </w:r>
      <w:r>
        <w:rPr>
          <w:sz w:val="19"/>
          <w:szCs w:val="19"/>
        </w:rPr>
        <w:tab/>
        <w:t>489</w:t>
      </w:r>
    </w:p>
    <w:p w14:paraId="66E027EE" w14:textId="77777777" w:rsidR="00EC54A0" w:rsidRPr="00F36502" w:rsidRDefault="00EC54A0">
      <w:pPr>
        <w:pStyle w:val="ListParagraph"/>
        <w:numPr>
          <w:ilvl w:val="1"/>
          <w:numId w:val="10"/>
        </w:numPr>
        <w:tabs>
          <w:tab w:val="left" w:pos="1582"/>
          <w:tab w:val="right" w:leader="dot" w:pos="8097"/>
        </w:tabs>
        <w:kinsoku w:val="0"/>
        <w:overflowPunct w:val="0"/>
        <w:ind w:left="1581" w:hanging="570"/>
        <w:rPr>
          <w:sz w:val="19"/>
          <w:szCs w:val="19"/>
          <w:highlight w:val="cyan"/>
        </w:rPr>
      </w:pPr>
      <w:r w:rsidRPr="00F36502">
        <w:rPr>
          <w:sz w:val="19"/>
          <w:szCs w:val="19"/>
          <w:highlight w:val="cyan"/>
        </w:rPr>
        <w:t>Banke ajtema i računarsko</w:t>
      </w:r>
      <w:r w:rsidRPr="00F36502">
        <w:rPr>
          <w:spacing w:val="-4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adaptivno</w:t>
      </w:r>
      <w:r w:rsidRPr="00F36502">
        <w:rPr>
          <w:spacing w:val="-1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testiranje</w:t>
      </w:r>
      <w:r w:rsidRPr="00F36502">
        <w:rPr>
          <w:sz w:val="19"/>
          <w:szCs w:val="19"/>
          <w:highlight w:val="cyan"/>
        </w:rPr>
        <w:tab/>
        <w:t>489</w:t>
      </w:r>
    </w:p>
    <w:p w14:paraId="4068C03C" w14:textId="77777777" w:rsidR="00EC54A0" w:rsidRPr="00F36502" w:rsidRDefault="00EC54A0">
      <w:pPr>
        <w:pStyle w:val="ListParagraph"/>
        <w:numPr>
          <w:ilvl w:val="2"/>
          <w:numId w:val="10"/>
        </w:numPr>
        <w:tabs>
          <w:tab w:val="left" w:pos="2289"/>
          <w:tab w:val="right" w:leader="dot" w:pos="8097"/>
        </w:tabs>
        <w:kinsoku w:val="0"/>
        <w:overflowPunct w:val="0"/>
        <w:ind w:left="2288" w:hanging="709"/>
        <w:rPr>
          <w:sz w:val="19"/>
          <w:szCs w:val="19"/>
          <w:highlight w:val="cyan"/>
        </w:rPr>
      </w:pPr>
      <w:r w:rsidRPr="00F36502">
        <w:rPr>
          <w:sz w:val="19"/>
          <w:szCs w:val="19"/>
          <w:highlight w:val="cyan"/>
        </w:rPr>
        <w:t>Računarsko adaptivno testiranje</w:t>
      </w:r>
      <w:r w:rsidRPr="00F36502">
        <w:rPr>
          <w:spacing w:val="-3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–</w:t>
      </w:r>
      <w:r w:rsidRPr="00F36502">
        <w:rPr>
          <w:spacing w:val="-1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KAT</w:t>
      </w:r>
      <w:r w:rsidRPr="00F36502">
        <w:rPr>
          <w:sz w:val="19"/>
          <w:szCs w:val="19"/>
          <w:highlight w:val="cyan"/>
        </w:rPr>
        <w:tab/>
        <w:t>493</w:t>
      </w:r>
    </w:p>
    <w:p w14:paraId="0DA3916C" w14:textId="77777777" w:rsidR="00EC54A0" w:rsidRPr="00F36502" w:rsidRDefault="00EC54A0">
      <w:pPr>
        <w:pStyle w:val="ListParagraph"/>
        <w:numPr>
          <w:ilvl w:val="2"/>
          <w:numId w:val="10"/>
        </w:numPr>
        <w:tabs>
          <w:tab w:val="left" w:pos="2297"/>
          <w:tab w:val="right" w:leader="dot" w:pos="8097"/>
        </w:tabs>
        <w:kinsoku w:val="0"/>
        <w:overflowPunct w:val="0"/>
        <w:ind w:left="2296" w:hanging="717"/>
        <w:rPr>
          <w:sz w:val="19"/>
          <w:szCs w:val="19"/>
          <w:highlight w:val="cyan"/>
        </w:rPr>
      </w:pPr>
      <w:r w:rsidRPr="00F36502">
        <w:rPr>
          <w:sz w:val="19"/>
          <w:szCs w:val="19"/>
          <w:highlight w:val="cyan"/>
        </w:rPr>
        <w:t>Računarski zasnovano testiranje</w:t>
      </w:r>
      <w:r w:rsidRPr="00F36502">
        <w:rPr>
          <w:spacing w:val="-3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–</w:t>
      </w:r>
      <w:r w:rsidRPr="00F36502">
        <w:rPr>
          <w:spacing w:val="-1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RBT</w:t>
      </w:r>
      <w:r w:rsidRPr="00F36502">
        <w:rPr>
          <w:sz w:val="19"/>
          <w:szCs w:val="19"/>
          <w:highlight w:val="cyan"/>
        </w:rPr>
        <w:tab/>
        <w:t>499</w:t>
      </w:r>
    </w:p>
    <w:p w14:paraId="570E849F" w14:textId="77777777" w:rsidR="00EC54A0" w:rsidRPr="00F36502" w:rsidRDefault="00EC54A0">
      <w:pPr>
        <w:pStyle w:val="ListParagraph"/>
        <w:numPr>
          <w:ilvl w:val="1"/>
          <w:numId w:val="10"/>
        </w:numPr>
        <w:tabs>
          <w:tab w:val="left" w:pos="1581"/>
          <w:tab w:val="right" w:leader="dot" w:pos="8096"/>
        </w:tabs>
        <w:kinsoku w:val="0"/>
        <w:overflowPunct w:val="0"/>
        <w:ind w:left="1580" w:hanging="569"/>
        <w:rPr>
          <w:sz w:val="19"/>
          <w:szCs w:val="19"/>
          <w:highlight w:val="cyan"/>
        </w:rPr>
      </w:pPr>
      <w:r w:rsidRPr="00F36502">
        <w:rPr>
          <w:sz w:val="19"/>
          <w:szCs w:val="19"/>
          <w:highlight w:val="cyan"/>
        </w:rPr>
        <w:t>Testovi orijentisani na norme ili</w:t>
      </w:r>
      <w:r w:rsidRPr="00F36502">
        <w:rPr>
          <w:spacing w:val="-8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na</w:t>
      </w:r>
      <w:r w:rsidRPr="00F36502">
        <w:rPr>
          <w:spacing w:val="-1"/>
          <w:sz w:val="19"/>
          <w:szCs w:val="19"/>
          <w:highlight w:val="cyan"/>
        </w:rPr>
        <w:t xml:space="preserve"> </w:t>
      </w:r>
      <w:r w:rsidRPr="00F36502">
        <w:rPr>
          <w:sz w:val="19"/>
          <w:szCs w:val="19"/>
          <w:highlight w:val="cyan"/>
        </w:rPr>
        <w:t>kriterijum</w:t>
      </w:r>
      <w:r w:rsidRPr="00F36502">
        <w:rPr>
          <w:sz w:val="19"/>
          <w:szCs w:val="19"/>
          <w:highlight w:val="cyan"/>
        </w:rPr>
        <w:tab/>
        <w:t>502</w:t>
      </w:r>
    </w:p>
    <w:p w14:paraId="63029DED" w14:textId="77777777" w:rsidR="00EC54A0" w:rsidRDefault="00EC54A0">
      <w:pPr>
        <w:pStyle w:val="ListParagraph"/>
        <w:numPr>
          <w:ilvl w:val="2"/>
          <w:numId w:val="2"/>
        </w:numPr>
        <w:tabs>
          <w:tab w:val="left" w:pos="2297"/>
          <w:tab w:val="right" w:leader="dot" w:pos="8097"/>
        </w:tabs>
        <w:kinsoku w:val="0"/>
        <w:overflowPunct w:val="0"/>
        <w:rPr>
          <w:sz w:val="19"/>
          <w:szCs w:val="19"/>
        </w:rPr>
      </w:pPr>
      <w:r>
        <w:rPr>
          <w:sz w:val="19"/>
          <w:szCs w:val="19"/>
        </w:rPr>
        <w:t>Pitanje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graničnog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skora</w:t>
      </w:r>
      <w:r>
        <w:rPr>
          <w:sz w:val="19"/>
          <w:szCs w:val="19"/>
        </w:rPr>
        <w:tab/>
        <w:t>504</w:t>
      </w:r>
    </w:p>
    <w:p w14:paraId="767188F3" w14:textId="77777777" w:rsidR="00EC54A0" w:rsidRDefault="00EC54A0">
      <w:pPr>
        <w:pStyle w:val="ListParagraph"/>
        <w:numPr>
          <w:ilvl w:val="2"/>
          <w:numId w:val="2"/>
        </w:numPr>
        <w:tabs>
          <w:tab w:val="left" w:pos="2278"/>
          <w:tab w:val="right" w:leader="dot" w:pos="8097"/>
        </w:tabs>
        <w:kinsoku w:val="0"/>
        <w:overflowPunct w:val="0"/>
        <w:ind w:left="2277" w:hanging="698"/>
        <w:rPr>
          <w:sz w:val="19"/>
          <w:szCs w:val="19"/>
        </w:rPr>
      </w:pPr>
      <w:r>
        <w:rPr>
          <w:sz w:val="19"/>
          <w:szCs w:val="19"/>
        </w:rPr>
        <w:t>Procedure za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postavljanje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standarda</w:t>
      </w:r>
      <w:r>
        <w:rPr>
          <w:sz w:val="19"/>
          <w:szCs w:val="19"/>
        </w:rPr>
        <w:tab/>
        <w:t>505</w:t>
      </w:r>
    </w:p>
    <w:p w14:paraId="7C9FDC24" w14:textId="77777777" w:rsidR="00EC54A0" w:rsidRDefault="00EC54A0">
      <w:pPr>
        <w:pStyle w:val="ListParagraph"/>
        <w:numPr>
          <w:ilvl w:val="2"/>
          <w:numId w:val="2"/>
        </w:numPr>
        <w:tabs>
          <w:tab w:val="left" w:pos="2297"/>
          <w:tab w:val="right" w:leader="dot" w:pos="8097"/>
        </w:tabs>
        <w:kinsoku w:val="0"/>
        <w:overflowPunct w:val="0"/>
        <w:rPr>
          <w:sz w:val="19"/>
          <w:szCs w:val="19"/>
        </w:rPr>
      </w:pPr>
      <w:r>
        <w:rPr>
          <w:sz w:val="19"/>
          <w:szCs w:val="19"/>
        </w:rPr>
        <w:t>Reperkusije 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merna svojstva</w:t>
      </w:r>
      <w:r>
        <w:rPr>
          <w:sz w:val="19"/>
          <w:szCs w:val="19"/>
        </w:rPr>
        <w:tab/>
        <w:t>506</w:t>
      </w:r>
    </w:p>
    <w:p w14:paraId="1BCD59A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2"/>
          <w:tab w:val="right" w:leader="dot" w:pos="8097"/>
        </w:tabs>
        <w:kinsoku w:val="0"/>
        <w:overflowPunct w:val="0"/>
        <w:ind w:left="1581" w:hanging="570"/>
        <w:rPr>
          <w:sz w:val="19"/>
          <w:szCs w:val="19"/>
        </w:rPr>
      </w:pPr>
      <w:r>
        <w:rPr>
          <w:sz w:val="19"/>
          <w:szCs w:val="19"/>
        </w:rPr>
        <w:t>Merenje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kognitivnih sposobnosti</w:t>
      </w:r>
      <w:r>
        <w:rPr>
          <w:sz w:val="19"/>
          <w:szCs w:val="19"/>
        </w:rPr>
        <w:tab/>
        <w:t>507</w:t>
      </w:r>
    </w:p>
    <w:p w14:paraId="2FF5FA6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89"/>
          <w:tab w:val="right" w:leader="dot" w:pos="8098"/>
        </w:tabs>
        <w:kinsoku w:val="0"/>
        <w:overflowPunct w:val="0"/>
        <w:ind w:left="2288" w:hanging="709"/>
        <w:rPr>
          <w:sz w:val="19"/>
          <w:szCs w:val="19"/>
        </w:rPr>
      </w:pPr>
      <w:r>
        <w:rPr>
          <w:sz w:val="19"/>
          <w:szCs w:val="19"/>
        </w:rPr>
        <w:t>O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inteligenciji</w:t>
      </w:r>
      <w:r>
        <w:rPr>
          <w:sz w:val="19"/>
          <w:szCs w:val="19"/>
        </w:rPr>
        <w:tab/>
        <w:t>507</w:t>
      </w:r>
    </w:p>
    <w:p w14:paraId="0A94BA09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97"/>
          <w:tab w:val="right" w:leader="dot" w:pos="8097"/>
        </w:tabs>
        <w:kinsoku w:val="0"/>
        <w:overflowPunct w:val="0"/>
        <w:ind w:left="2296" w:hanging="717"/>
        <w:rPr>
          <w:sz w:val="19"/>
          <w:szCs w:val="19"/>
        </w:rPr>
      </w:pPr>
      <w:r>
        <w:rPr>
          <w:sz w:val="19"/>
          <w:szCs w:val="19"/>
        </w:rPr>
        <w:t>Ugrožavanje validnosti u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kognitivnom testiranju</w:t>
      </w:r>
      <w:r>
        <w:rPr>
          <w:sz w:val="19"/>
          <w:szCs w:val="19"/>
        </w:rPr>
        <w:tab/>
        <w:t>514</w:t>
      </w:r>
    </w:p>
    <w:p w14:paraId="06B1929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2"/>
          <w:tab w:val="right" w:leader="dot" w:pos="8097"/>
        </w:tabs>
        <w:kinsoku w:val="0"/>
        <w:overflowPunct w:val="0"/>
        <w:ind w:left="1581" w:hanging="570"/>
        <w:rPr>
          <w:sz w:val="19"/>
          <w:szCs w:val="19"/>
        </w:rPr>
      </w:pPr>
      <w:r>
        <w:rPr>
          <w:sz w:val="19"/>
          <w:szCs w:val="19"/>
        </w:rPr>
        <w:t>Merenje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školskog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postignuća</w:t>
      </w:r>
      <w:r>
        <w:rPr>
          <w:sz w:val="19"/>
          <w:szCs w:val="19"/>
        </w:rPr>
        <w:tab/>
        <w:t>518</w:t>
      </w:r>
    </w:p>
    <w:p w14:paraId="65522C0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2"/>
          <w:tab w:val="right" w:leader="dot" w:pos="8097"/>
        </w:tabs>
        <w:kinsoku w:val="0"/>
        <w:overflowPunct w:val="0"/>
        <w:ind w:left="1581" w:hanging="570"/>
        <w:rPr>
          <w:sz w:val="19"/>
          <w:szCs w:val="19"/>
        </w:rPr>
      </w:pPr>
      <w:r>
        <w:rPr>
          <w:sz w:val="19"/>
          <w:szCs w:val="19"/>
        </w:rPr>
        <w:t>Neki primeri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psiholoških testova</w:t>
      </w:r>
      <w:r>
        <w:rPr>
          <w:sz w:val="19"/>
          <w:szCs w:val="19"/>
        </w:rPr>
        <w:tab/>
        <w:t>523</w:t>
      </w:r>
    </w:p>
    <w:p w14:paraId="1C6F318E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89"/>
          <w:tab w:val="right" w:leader="dot" w:pos="8097"/>
        </w:tabs>
        <w:kinsoku w:val="0"/>
        <w:overflowPunct w:val="0"/>
        <w:ind w:left="2288" w:hanging="709"/>
        <w:rPr>
          <w:sz w:val="19"/>
          <w:szCs w:val="19"/>
        </w:rPr>
      </w:pPr>
      <w:r>
        <w:rPr>
          <w:sz w:val="19"/>
          <w:szCs w:val="19"/>
        </w:rPr>
        <w:t>Objektivni testovi</w:t>
      </w:r>
      <w:r>
        <w:rPr>
          <w:spacing w:val="-3"/>
          <w:sz w:val="19"/>
          <w:szCs w:val="19"/>
        </w:rPr>
        <w:t xml:space="preserve"> </w:t>
      </w:r>
      <w:proofErr w:type="gramStart"/>
      <w:r>
        <w:rPr>
          <w:sz w:val="19"/>
          <w:szCs w:val="19"/>
        </w:rPr>
        <w:t>ličnosti .</w:t>
      </w:r>
      <w:proofErr w:type="gramEnd"/>
      <w:r>
        <w:rPr>
          <w:sz w:val="19"/>
          <w:szCs w:val="19"/>
        </w:rPr>
        <w:tab/>
        <w:t>525</w:t>
      </w:r>
    </w:p>
    <w:p w14:paraId="70CCCC7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97"/>
          <w:tab w:val="right" w:leader="dot" w:pos="8097"/>
        </w:tabs>
        <w:kinsoku w:val="0"/>
        <w:overflowPunct w:val="0"/>
        <w:ind w:left="2296" w:hanging="717"/>
        <w:rPr>
          <w:sz w:val="19"/>
          <w:szCs w:val="19"/>
        </w:rPr>
      </w:pPr>
      <w:r>
        <w:rPr>
          <w:sz w:val="19"/>
          <w:szCs w:val="19"/>
        </w:rPr>
        <w:t>Projektivni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testovi</w:t>
      </w:r>
      <w:r>
        <w:rPr>
          <w:sz w:val="19"/>
          <w:szCs w:val="19"/>
        </w:rPr>
        <w:tab/>
        <w:t>530</w:t>
      </w:r>
    </w:p>
    <w:p w14:paraId="7BCD77DA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78"/>
          <w:tab w:val="right" w:leader="dot" w:pos="8097"/>
        </w:tabs>
        <w:kinsoku w:val="0"/>
        <w:overflowPunct w:val="0"/>
        <w:ind w:left="2277" w:hanging="698"/>
        <w:rPr>
          <w:sz w:val="19"/>
          <w:szCs w:val="19"/>
        </w:rPr>
      </w:pPr>
      <w:r>
        <w:rPr>
          <w:sz w:val="19"/>
          <w:szCs w:val="19"/>
        </w:rPr>
        <w:t>Testovi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inteligencije</w:t>
      </w:r>
      <w:r>
        <w:rPr>
          <w:sz w:val="19"/>
          <w:szCs w:val="19"/>
        </w:rPr>
        <w:tab/>
        <w:t>533</w:t>
      </w:r>
    </w:p>
    <w:p w14:paraId="147BD91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1"/>
          <w:tab w:val="right" w:leader="dot" w:pos="8094"/>
        </w:tabs>
        <w:kinsoku w:val="0"/>
        <w:overflowPunct w:val="0"/>
        <w:ind w:left="1580" w:hanging="569"/>
        <w:rPr>
          <w:sz w:val="19"/>
          <w:szCs w:val="19"/>
        </w:rPr>
      </w:pPr>
      <w:r>
        <w:rPr>
          <w:sz w:val="19"/>
          <w:szCs w:val="19"/>
        </w:rPr>
        <w:t>Izbor testa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ili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baterije</w:t>
      </w:r>
      <w:r>
        <w:rPr>
          <w:sz w:val="19"/>
          <w:szCs w:val="19"/>
        </w:rPr>
        <w:tab/>
        <w:t>535</w:t>
      </w:r>
    </w:p>
    <w:p w14:paraId="6E42FFD2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82"/>
          <w:tab w:val="right" w:leader="dot" w:pos="8097"/>
        </w:tabs>
        <w:kinsoku w:val="0"/>
        <w:overflowPunct w:val="0"/>
        <w:spacing w:line="219" w:lineRule="exact"/>
        <w:ind w:left="1581" w:hanging="570"/>
        <w:rPr>
          <w:sz w:val="19"/>
          <w:szCs w:val="19"/>
        </w:rPr>
      </w:pPr>
      <w:r>
        <w:rPr>
          <w:sz w:val="19"/>
          <w:szCs w:val="19"/>
        </w:rPr>
        <w:t>Zadavanje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testa</w:t>
      </w:r>
      <w:r>
        <w:rPr>
          <w:sz w:val="19"/>
          <w:szCs w:val="19"/>
        </w:rPr>
        <w:tab/>
        <w:t>538</w:t>
      </w:r>
    </w:p>
    <w:p w14:paraId="1B5D004C" w14:textId="77777777" w:rsidR="00EC54A0" w:rsidRDefault="00EC54A0">
      <w:pPr>
        <w:pStyle w:val="ListParagraph"/>
        <w:numPr>
          <w:ilvl w:val="0"/>
          <w:numId w:val="10"/>
        </w:numPr>
        <w:tabs>
          <w:tab w:val="left" w:pos="779"/>
          <w:tab w:val="right" w:leader="dot" w:pos="8095"/>
        </w:tabs>
        <w:kinsoku w:val="0"/>
        <w:overflowPunct w:val="0"/>
        <w:spacing w:before="181" w:line="219" w:lineRule="exact"/>
        <w:ind w:left="778" w:hanging="333"/>
        <w:rPr>
          <w:sz w:val="19"/>
          <w:szCs w:val="19"/>
        </w:rPr>
      </w:pPr>
      <w:r>
        <w:rPr>
          <w:sz w:val="19"/>
          <w:szCs w:val="19"/>
        </w:rPr>
        <w:t>SKALE I SKALIRANJE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U PSIHOLOGIJI</w:t>
      </w:r>
      <w:r>
        <w:rPr>
          <w:sz w:val="19"/>
          <w:szCs w:val="19"/>
        </w:rPr>
        <w:tab/>
        <w:t>542</w:t>
      </w:r>
    </w:p>
    <w:p w14:paraId="59E1116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3"/>
          <w:tab w:val="right" w:leader="dot" w:pos="8095"/>
        </w:tabs>
        <w:kinsoku w:val="0"/>
        <w:overflowPunct w:val="0"/>
        <w:ind w:left="1532" w:hanging="521"/>
        <w:rPr>
          <w:sz w:val="19"/>
          <w:szCs w:val="19"/>
        </w:rPr>
      </w:pPr>
      <w:r>
        <w:rPr>
          <w:sz w:val="19"/>
          <w:szCs w:val="19"/>
        </w:rPr>
        <w:t>Komparativno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skaliranje</w:t>
      </w:r>
      <w:r>
        <w:rPr>
          <w:sz w:val="19"/>
          <w:szCs w:val="19"/>
        </w:rPr>
        <w:tab/>
        <w:t>545</w:t>
      </w:r>
    </w:p>
    <w:p w14:paraId="2A65027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9"/>
          <w:tab w:val="right" w:leader="dot" w:pos="8095"/>
        </w:tabs>
        <w:kinsoku w:val="0"/>
        <w:overflowPunct w:val="0"/>
        <w:ind w:left="2239" w:hanging="659"/>
        <w:rPr>
          <w:sz w:val="19"/>
          <w:szCs w:val="19"/>
        </w:rPr>
      </w:pPr>
      <w:r>
        <w:rPr>
          <w:sz w:val="19"/>
          <w:szCs w:val="19"/>
        </w:rPr>
        <w:t>Poređenje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po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parovima</w:t>
      </w:r>
      <w:r>
        <w:rPr>
          <w:sz w:val="19"/>
          <w:szCs w:val="19"/>
        </w:rPr>
        <w:tab/>
        <w:t>545</w:t>
      </w:r>
    </w:p>
    <w:p w14:paraId="001D7B7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8"/>
          <w:tab w:val="right" w:leader="dot" w:pos="8095"/>
        </w:tabs>
        <w:kinsoku w:val="0"/>
        <w:overflowPunct w:val="0"/>
        <w:ind w:left="2247" w:hanging="668"/>
        <w:rPr>
          <w:sz w:val="19"/>
          <w:szCs w:val="19"/>
        </w:rPr>
      </w:pPr>
      <w:r>
        <w:rPr>
          <w:sz w:val="19"/>
          <w:szCs w:val="19"/>
        </w:rPr>
        <w:t>Skale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rangova</w:t>
      </w:r>
      <w:r>
        <w:rPr>
          <w:sz w:val="19"/>
          <w:szCs w:val="19"/>
        </w:rPr>
        <w:tab/>
        <w:t>548</w:t>
      </w:r>
    </w:p>
    <w:p w14:paraId="06160FA0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4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Skale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procene</w:t>
      </w:r>
      <w:r>
        <w:rPr>
          <w:sz w:val="19"/>
          <w:szCs w:val="19"/>
        </w:rPr>
        <w:tab/>
        <w:t>549</w:t>
      </w:r>
    </w:p>
    <w:p w14:paraId="1762119F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5"/>
        </w:tabs>
        <w:kinsoku w:val="0"/>
        <w:overflowPunct w:val="0"/>
        <w:ind w:left="1533" w:hanging="522"/>
        <w:rPr>
          <w:sz w:val="19"/>
          <w:szCs w:val="19"/>
        </w:rPr>
      </w:pPr>
      <w:r>
        <w:rPr>
          <w:sz w:val="19"/>
          <w:szCs w:val="19"/>
        </w:rPr>
        <w:t>Semantički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diferencijal</w:t>
      </w:r>
      <w:r>
        <w:rPr>
          <w:sz w:val="19"/>
          <w:szCs w:val="19"/>
        </w:rPr>
        <w:tab/>
        <w:t>554</w:t>
      </w:r>
    </w:p>
    <w:p w14:paraId="284AADD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5"/>
        </w:tabs>
        <w:kinsoku w:val="0"/>
        <w:overflowPunct w:val="0"/>
        <w:spacing w:line="219" w:lineRule="exact"/>
        <w:ind w:left="1533" w:hanging="522"/>
        <w:rPr>
          <w:sz w:val="19"/>
          <w:szCs w:val="19"/>
        </w:rPr>
      </w:pPr>
      <w:r>
        <w:rPr>
          <w:sz w:val="19"/>
          <w:szCs w:val="19"/>
        </w:rPr>
        <w:t>Skala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socijalne distance</w:t>
      </w:r>
      <w:r>
        <w:rPr>
          <w:sz w:val="19"/>
          <w:szCs w:val="19"/>
        </w:rPr>
        <w:tab/>
        <w:t>557</w:t>
      </w:r>
    </w:p>
    <w:p w14:paraId="53FC7AD8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4"/>
          <w:tab w:val="right" w:leader="dot" w:pos="8095"/>
        </w:tabs>
        <w:kinsoku w:val="0"/>
        <w:overflowPunct w:val="0"/>
        <w:spacing w:line="219" w:lineRule="exact"/>
        <w:ind w:left="1533" w:hanging="522"/>
        <w:rPr>
          <w:sz w:val="19"/>
          <w:szCs w:val="19"/>
        </w:rPr>
        <w:sectPr w:rsidR="00EC54A0">
          <w:pgSz w:w="11910" w:h="16840"/>
          <w:pgMar w:top="3260" w:right="1680" w:bottom="280" w:left="1680" w:header="3051" w:footer="0" w:gutter="0"/>
          <w:cols w:space="720"/>
          <w:noEndnote/>
        </w:sectPr>
      </w:pPr>
    </w:p>
    <w:p w14:paraId="18018F38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3"/>
          <w:tab w:val="right" w:leader="dot" w:pos="8094"/>
        </w:tabs>
        <w:kinsoku w:val="0"/>
        <w:overflowPunct w:val="0"/>
        <w:spacing w:before="326" w:line="219" w:lineRule="exact"/>
        <w:ind w:left="1532" w:hanging="521"/>
        <w:rPr>
          <w:sz w:val="19"/>
          <w:szCs w:val="19"/>
        </w:rPr>
      </w:pPr>
      <w:r>
        <w:rPr>
          <w:sz w:val="19"/>
          <w:szCs w:val="19"/>
        </w:rPr>
        <w:lastRenderedPageBreak/>
        <w:t>Guttmanova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skala</w:t>
      </w:r>
      <w:r>
        <w:rPr>
          <w:sz w:val="19"/>
          <w:szCs w:val="19"/>
        </w:rPr>
        <w:tab/>
        <w:t>559</w:t>
      </w:r>
    </w:p>
    <w:p w14:paraId="0EE011F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3"/>
          <w:tab w:val="right" w:leader="dot" w:pos="8094"/>
        </w:tabs>
        <w:kinsoku w:val="0"/>
        <w:overflowPunct w:val="0"/>
        <w:ind w:left="1532" w:hanging="521"/>
        <w:rPr>
          <w:sz w:val="19"/>
          <w:szCs w:val="19"/>
        </w:rPr>
      </w:pPr>
      <w:r>
        <w:rPr>
          <w:sz w:val="19"/>
          <w:szCs w:val="19"/>
        </w:rPr>
        <w:t>Thurstoneova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skala</w:t>
      </w:r>
      <w:r>
        <w:rPr>
          <w:sz w:val="19"/>
          <w:szCs w:val="19"/>
        </w:rPr>
        <w:tab/>
        <w:t>563</w:t>
      </w:r>
    </w:p>
    <w:p w14:paraId="451CFFA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33"/>
          <w:tab w:val="right" w:leader="dot" w:pos="8094"/>
        </w:tabs>
        <w:kinsoku w:val="0"/>
        <w:overflowPunct w:val="0"/>
        <w:ind w:left="1532" w:hanging="521"/>
        <w:rPr>
          <w:sz w:val="19"/>
          <w:szCs w:val="19"/>
        </w:rPr>
      </w:pPr>
      <w:r>
        <w:rPr>
          <w:sz w:val="19"/>
          <w:szCs w:val="19"/>
        </w:rPr>
        <w:t>Likertova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skala</w:t>
      </w:r>
      <w:r>
        <w:rPr>
          <w:sz w:val="19"/>
          <w:szCs w:val="19"/>
        </w:rPr>
        <w:tab/>
        <w:t>566</w:t>
      </w:r>
    </w:p>
    <w:p w14:paraId="04896160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0"/>
          <w:tab w:val="right" w:leader="dot" w:pos="8096"/>
        </w:tabs>
        <w:kinsoku w:val="0"/>
        <w:overflowPunct w:val="0"/>
        <w:ind w:left="2239" w:hanging="660"/>
        <w:rPr>
          <w:sz w:val="19"/>
          <w:szCs w:val="19"/>
        </w:rPr>
      </w:pPr>
      <w:r>
        <w:rPr>
          <w:sz w:val="19"/>
          <w:szCs w:val="19"/>
        </w:rPr>
        <w:t>Konstrukcija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Likertove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skale</w:t>
      </w:r>
      <w:r>
        <w:rPr>
          <w:sz w:val="19"/>
          <w:szCs w:val="19"/>
        </w:rPr>
        <w:tab/>
        <w:t>567</w:t>
      </w:r>
    </w:p>
    <w:p w14:paraId="256944F7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8"/>
          <w:tab w:val="right" w:leader="dot" w:pos="8097"/>
        </w:tabs>
        <w:kinsoku w:val="0"/>
        <w:overflowPunct w:val="0"/>
        <w:ind w:left="2247" w:hanging="668"/>
        <w:rPr>
          <w:sz w:val="19"/>
          <w:szCs w:val="19"/>
        </w:rPr>
      </w:pPr>
      <w:r>
        <w:rPr>
          <w:sz w:val="19"/>
          <w:szCs w:val="19"/>
        </w:rPr>
        <w:t>Definicija konstrukta,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odnosno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kontinuuma</w:t>
      </w:r>
      <w:r>
        <w:rPr>
          <w:sz w:val="19"/>
          <w:szCs w:val="19"/>
        </w:rPr>
        <w:tab/>
        <w:t>567</w:t>
      </w:r>
    </w:p>
    <w:p w14:paraId="52878E32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29"/>
          <w:tab w:val="right" w:leader="dot" w:pos="8096"/>
        </w:tabs>
        <w:kinsoku w:val="0"/>
        <w:overflowPunct w:val="0"/>
        <w:ind w:left="2228" w:hanging="649"/>
        <w:rPr>
          <w:sz w:val="19"/>
          <w:szCs w:val="19"/>
        </w:rPr>
      </w:pPr>
      <w:r>
        <w:rPr>
          <w:sz w:val="19"/>
          <w:szCs w:val="19"/>
        </w:rPr>
        <w:t>Uobličavanje 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pisanje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stavki</w:t>
      </w:r>
      <w:r>
        <w:rPr>
          <w:sz w:val="19"/>
          <w:szCs w:val="19"/>
        </w:rPr>
        <w:tab/>
        <w:t>568</w:t>
      </w:r>
    </w:p>
    <w:p w14:paraId="3567058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9"/>
          <w:tab w:val="right" w:leader="dot" w:pos="8096"/>
        </w:tabs>
        <w:kinsoku w:val="0"/>
        <w:overflowPunct w:val="0"/>
        <w:ind w:left="2248" w:hanging="669"/>
        <w:rPr>
          <w:sz w:val="19"/>
          <w:szCs w:val="19"/>
        </w:rPr>
      </w:pPr>
      <w:r>
        <w:rPr>
          <w:sz w:val="19"/>
          <w:szCs w:val="19"/>
        </w:rPr>
        <w:t>Prva primena 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ajtem analiza</w:t>
      </w:r>
      <w:r>
        <w:rPr>
          <w:sz w:val="19"/>
          <w:szCs w:val="19"/>
        </w:rPr>
        <w:tab/>
        <w:t>572</w:t>
      </w:r>
    </w:p>
    <w:p w14:paraId="4C4C056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4"/>
          <w:tab w:val="right" w:leader="dot" w:pos="8096"/>
        </w:tabs>
        <w:kinsoku w:val="0"/>
        <w:overflowPunct w:val="0"/>
        <w:ind w:left="2243" w:hanging="664"/>
        <w:rPr>
          <w:sz w:val="19"/>
          <w:szCs w:val="19"/>
        </w:rPr>
      </w:pPr>
      <w:r>
        <w:rPr>
          <w:sz w:val="19"/>
          <w:szCs w:val="19"/>
        </w:rPr>
        <w:t>Određivanje mernih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svojstava skale</w:t>
      </w:r>
      <w:r>
        <w:rPr>
          <w:sz w:val="19"/>
          <w:szCs w:val="19"/>
        </w:rPr>
        <w:tab/>
        <w:t>573</w:t>
      </w:r>
    </w:p>
    <w:p w14:paraId="1B790A54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7"/>
          <w:tab w:val="right" w:leader="dot" w:pos="8097"/>
        </w:tabs>
        <w:kinsoku w:val="0"/>
        <w:overflowPunct w:val="0"/>
        <w:ind w:left="2206" w:hanging="627"/>
        <w:rPr>
          <w:sz w:val="19"/>
          <w:szCs w:val="19"/>
        </w:rPr>
      </w:pPr>
      <w:r>
        <w:rPr>
          <w:sz w:val="19"/>
          <w:szCs w:val="19"/>
        </w:rPr>
        <w:t>Pitanje transformacije skorova na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Likertovoj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skali</w:t>
      </w:r>
      <w:r>
        <w:rPr>
          <w:sz w:val="19"/>
          <w:szCs w:val="19"/>
        </w:rPr>
        <w:tab/>
        <w:t>574</w:t>
      </w:r>
    </w:p>
    <w:p w14:paraId="0D8E094B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38"/>
          <w:tab w:val="right" w:leader="dot" w:pos="8096"/>
        </w:tabs>
        <w:kinsoku w:val="0"/>
        <w:overflowPunct w:val="0"/>
        <w:ind w:left="2237" w:hanging="658"/>
        <w:rPr>
          <w:sz w:val="19"/>
          <w:szCs w:val="19"/>
        </w:rPr>
      </w:pPr>
      <w:r>
        <w:rPr>
          <w:sz w:val="19"/>
          <w:szCs w:val="19"/>
        </w:rPr>
        <w:t>Ostali komentari uz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Likertove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skale</w:t>
      </w:r>
      <w:r>
        <w:rPr>
          <w:sz w:val="19"/>
          <w:szCs w:val="19"/>
        </w:rPr>
        <w:tab/>
        <w:t>575</w:t>
      </w:r>
    </w:p>
    <w:p w14:paraId="1D072E62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48"/>
          <w:tab w:val="right" w:leader="dot" w:pos="8097"/>
        </w:tabs>
        <w:kinsoku w:val="0"/>
        <w:overflowPunct w:val="0"/>
        <w:ind w:left="2247" w:hanging="668"/>
        <w:rPr>
          <w:sz w:val="19"/>
          <w:szCs w:val="19"/>
        </w:rPr>
      </w:pPr>
      <w:r>
        <w:rPr>
          <w:sz w:val="19"/>
          <w:szCs w:val="19"/>
        </w:rPr>
        <w:t>Transformacija jednog skupa alternativa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u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drugi</w:t>
      </w:r>
      <w:r>
        <w:rPr>
          <w:sz w:val="19"/>
          <w:szCs w:val="19"/>
        </w:rPr>
        <w:tab/>
        <w:t>576</w:t>
      </w:r>
    </w:p>
    <w:p w14:paraId="378B188E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93"/>
        </w:tabs>
        <w:kinsoku w:val="0"/>
        <w:overflowPunct w:val="0"/>
        <w:ind w:left="2192" w:hanging="613"/>
        <w:rPr>
          <w:sz w:val="19"/>
          <w:szCs w:val="19"/>
        </w:rPr>
      </w:pPr>
      <w:r>
        <w:rPr>
          <w:sz w:val="19"/>
          <w:szCs w:val="19"/>
        </w:rPr>
        <w:t>Pitanje srednje kategorije, „ne znam”, „ne želim da odgovorim”</w:t>
      </w:r>
      <w:r>
        <w:rPr>
          <w:spacing w:val="-11"/>
          <w:sz w:val="19"/>
          <w:szCs w:val="19"/>
        </w:rPr>
        <w:t xml:space="preserve"> </w:t>
      </w:r>
      <w:r>
        <w:rPr>
          <w:sz w:val="19"/>
          <w:szCs w:val="19"/>
        </w:rPr>
        <w:t>i</w:t>
      </w:r>
    </w:p>
    <w:p w14:paraId="6E39C6D7" w14:textId="77777777" w:rsidR="00EC54A0" w:rsidRDefault="00EC54A0">
      <w:pPr>
        <w:pStyle w:val="BodyText"/>
        <w:tabs>
          <w:tab w:val="right" w:leader="dot" w:pos="8098"/>
        </w:tabs>
        <w:kinsoku w:val="0"/>
        <w:overflowPunct w:val="0"/>
        <w:ind w:left="2146"/>
      </w:pPr>
      <w:r>
        <w:t>„drugo”</w:t>
      </w:r>
      <w:r>
        <w:tab/>
        <w:t>578</w:t>
      </w:r>
    </w:p>
    <w:p w14:paraId="398E1C58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194"/>
          <w:tab w:val="right" w:leader="dot" w:pos="8096"/>
        </w:tabs>
        <w:kinsoku w:val="0"/>
        <w:overflowPunct w:val="0"/>
        <w:spacing w:line="219" w:lineRule="exact"/>
        <w:ind w:left="2193" w:hanging="614"/>
        <w:rPr>
          <w:sz w:val="19"/>
          <w:szCs w:val="19"/>
        </w:rPr>
      </w:pPr>
      <w:r>
        <w:rPr>
          <w:sz w:val="19"/>
          <w:szCs w:val="19"/>
        </w:rPr>
        <w:t>Dvostepena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prezentacija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skale</w:t>
      </w:r>
      <w:r>
        <w:rPr>
          <w:sz w:val="19"/>
          <w:szCs w:val="19"/>
        </w:rPr>
        <w:tab/>
        <w:t>581</w:t>
      </w:r>
    </w:p>
    <w:p w14:paraId="1BE227B9" w14:textId="77777777" w:rsidR="00EC54A0" w:rsidRDefault="00EC54A0">
      <w:pPr>
        <w:pStyle w:val="ListParagraph"/>
        <w:numPr>
          <w:ilvl w:val="0"/>
          <w:numId w:val="10"/>
        </w:numPr>
        <w:tabs>
          <w:tab w:val="left" w:pos="792"/>
          <w:tab w:val="right" w:leader="dot" w:pos="8097"/>
        </w:tabs>
        <w:kinsoku w:val="0"/>
        <w:overflowPunct w:val="0"/>
        <w:spacing w:before="181" w:line="219" w:lineRule="exact"/>
        <w:ind w:left="791" w:hanging="346"/>
        <w:rPr>
          <w:sz w:val="19"/>
          <w:szCs w:val="19"/>
        </w:rPr>
      </w:pPr>
      <w:r>
        <w:rPr>
          <w:sz w:val="19"/>
          <w:szCs w:val="19"/>
        </w:rPr>
        <w:t>SKOROVANJE TESTA –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OCENJIVANJE OSOBINE</w:t>
      </w:r>
      <w:r>
        <w:rPr>
          <w:sz w:val="19"/>
          <w:szCs w:val="19"/>
        </w:rPr>
        <w:tab/>
        <w:t>582</w:t>
      </w:r>
    </w:p>
    <w:p w14:paraId="4E1AB02F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Osnovni pristupi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skorovanju testova</w:t>
      </w:r>
      <w:r>
        <w:rPr>
          <w:sz w:val="19"/>
          <w:szCs w:val="19"/>
        </w:rPr>
        <w:tab/>
        <w:t>583</w:t>
      </w:r>
    </w:p>
    <w:p w14:paraId="70E5DBF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5"/>
          <w:tab w:val="right" w:leader="dot" w:pos="8095"/>
        </w:tabs>
        <w:kinsoku w:val="0"/>
        <w:overflowPunct w:val="0"/>
        <w:ind w:left="1544" w:hanging="533"/>
        <w:rPr>
          <w:sz w:val="19"/>
          <w:szCs w:val="19"/>
        </w:rPr>
      </w:pPr>
      <w:r>
        <w:rPr>
          <w:sz w:val="19"/>
          <w:szCs w:val="19"/>
        </w:rPr>
        <w:t>Formiranje ukupnog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skora testa</w:t>
      </w:r>
      <w:r>
        <w:rPr>
          <w:sz w:val="19"/>
          <w:szCs w:val="19"/>
        </w:rPr>
        <w:tab/>
        <w:t>585</w:t>
      </w:r>
    </w:p>
    <w:p w14:paraId="3D341A86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3"/>
          <w:tab w:val="right" w:leader="dot" w:pos="8098"/>
        </w:tabs>
        <w:kinsoku w:val="0"/>
        <w:overflowPunct w:val="0"/>
        <w:ind w:left="2252" w:hanging="673"/>
        <w:rPr>
          <w:sz w:val="19"/>
          <w:szCs w:val="19"/>
        </w:rPr>
      </w:pPr>
      <w:r>
        <w:rPr>
          <w:sz w:val="19"/>
          <w:szCs w:val="19"/>
        </w:rPr>
        <w:t>Neka važna pitanja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skora testa</w:t>
      </w:r>
      <w:r>
        <w:rPr>
          <w:sz w:val="19"/>
          <w:szCs w:val="19"/>
        </w:rPr>
        <w:tab/>
        <w:t>587</w:t>
      </w:r>
    </w:p>
    <w:p w14:paraId="12EA5C53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5"/>
          <w:tab w:val="right" w:leader="dot" w:pos="8095"/>
        </w:tabs>
        <w:kinsoku w:val="0"/>
        <w:overflowPunct w:val="0"/>
        <w:ind w:left="1544" w:hanging="533"/>
        <w:rPr>
          <w:sz w:val="19"/>
          <w:szCs w:val="19"/>
        </w:rPr>
      </w:pPr>
      <w:r>
        <w:rPr>
          <w:sz w:val="19"/>
          <w:szCs w:val="19"/>
        </w:rPr>
        <w:t>Osnovne jednačine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ukupnog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skora</w:t>
      </w:r>
      <w:r>
        <w:rPr>
          <w:sz w:val="19"/>
          <w:szCs w:val="19"/>
        </w:rPr>
        <w:tab/>
        <w:t>588</w:t>
      </w:r>
    </w:p>
    <w:p w14:paraId="43E4A73B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Ocenjivanje osobine u TAO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KTT</w:t>
      </w:r>
      <w:r>
        <w:rPr>
          <w:sz w:val="19"/>
          <w:szCs w:val="19"/>
        </w:rPr>
        <w:tab/>
        <w:t>590</w:t>
      </w:r>
    </w:p>
    <w:p w14:paraId="35F05C6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Kombinovanje skorova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sa testova</w:t>
      </w:r>
      <w:r>
        <w:rPr>
          <w:sz w:val="19"/>
          <w:szCs w:val="19"/>
        </w:rPr>
        <w:tab/>
        <w:t>592</w:t>
      </w:r>
    </w:p>
    <w:p w14:paraId="61167AD7" w14:textId="77777777" w:rsidR="00EC54A0" w:rsidRDefault="00EC54A0">
      <w:pPr>
        <w:pStyle w:val="BodyText"/>
        <w:tabs>
          <w:tab w:val="right" w:leader="dot" w:pos="8098"/>
        </w:tabs>
        <w:kinsoku w:val="0"/>
        <w:overflowPunct w:val="0"/>
        <w:ind w:left="1580"/>
      </w:pPr>
      <w:r>
        <w:t>XIV.5.b.</w:t>
      </w:r>
      <w:r>
        <w:rPr>
          <w:spacing w:val="42"/>
        </w:rPr>
        <w:t xml:space="preserve"> </w:t>
      </w:r>
      <w:r>
        <w:t>Augmentacija skorova</w:t>
      </w:r>
      <w:r>
        <w:tab/>
        <w:t>594</w:t>
      </w:r>
    </w:p>
    <w:p w14:paraId="3673819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Ponderisani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kompoziti</w:t>
      </w:r>
      <w:r>
        <w:rPr>
          <w:sz w:val="19"/>
          <w:szCs w:val="19"/>
        </w:rPr>
        <w:tab/>
        <w:t>595</w:t>
      </w:r>
    </w:p>
    <w:p w14:paraId="08405960" w14:textId="77777777" w:rsidR="00EC54A0" w:rsidRDefault="00EC54A0">
      <w:pPr>
        <w:pStyle w:val="ListParagraph"/>
        <w:numPr>
          <w:ilvl w:val="2"/>
          <w:numId w:val="1"/>
        </w:numPr>
        <w:tabs>
          <w:tab w:val="left" w:pos="2261"/>
          <w:tab w:val="right" w:leader="dot" w:pos="8098"/>
        </w:tabs>
        <w:kinsoku w:val="0"/>
        <w:overflowPunct w:val="0"/>
        <w:ind w:hanging="681"/>
        <w:rPr>
          <w:sz w:val="19"/>
          <w:szCs w:val="19"/>
        </w:rPr>
      </w:pPr>
      <w:r>
        <w:rPr>
          <w:sz w:val="19"/>
          <w:szCs w:val="19"/>
        </w:rPr>
        <w:t>Neoptimalno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ponderisanje</w:t>
      </w:r>
      <w:r>
        <w:rPr>
          <w:sz w:val="19"/>
          <w:szCs w:val="19"/>
        </w:rPr>
        <w:tab/>
        <w:t>596</w:t>
      </w:r>
    </w:p>
    <w:p w14:paraId="27B17C96" w14:textId="77777777" w:rsidR="00EC54A0" w:rsidRDefault="00EC54A0">
      <w:pPr>
        <w:pStyle w:val="ListParagraph"/>
        <w:numPr>
          <w:ilvl w:val="2"/>
          <w:numId w:val="1"/>
        </w:numPr>
        <w:tabs>
          <w:tab w:val="left" w:pos="2242"/>
          <w:tab w:val="right" w:leader="dot" w:pos="8098"/>
        </w:tabs>
        <w:kinsoku w:val="0"/>
        <w:overflowPunct w:val="0"/>
        <w:ind w:left="2241" w:hanging="662"/>
        <w:rPr>
          <w:sz w:val="19"/>
          <w:szCs w:val="19"/>
        </w:rPr>
      </w:pPr>
      <w:r>
        <w:rPr>
          <w:sz w:val="19"/>
          <w:szCs w:val="19"/>
        </w:rPr>
        <w:t>Optimalno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ponderisanje</w:t>
      </w:r>
      <w:r>
        <w:rPr>
          <w:sz w:val="19"/>
          <w:szCs w:val="19"/>
        </w:rPr>
        <w:tab/>
        <w:t>596</w:t>
      </w:r>
    </w:p>
    <w:p w14:paraId="5F054F9F" w14:textId="77777777" w:rsidR="00EC54A0" w:rsidRDefault="00EC54A0">
      <w:pPr>
        <w:pStyle w:val="ListParagraph"/>
        <w:numPr>
          <w:ilvl w:val="2"/>
          <w:numId w:val="1"/>
        </w:numPr>
        <w:tabs>
          <w:tab w:val="left" w:pos="2261"/>
          <w:tab w:val="right" w:leader="dot" w:pos="8098"/>
        </w:tabs>
        <w:kinsoku w:val="0"/>
        <w:overflowPunct w:val="0"/>
        <w:ind w:hanging="681"/>
        <w:rPr>
          <w:sz w:val="19"/>
          <w:szCs w:val="19"/>
        </w:rPr>
      </w:pPr>
      <w:r>
        <w:rPr>
          <w:sz w:val="19"/>
          <w:szCs w:val="19"/>
        </w:rPr>
        <w:t>Ponderisanje koje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maksimizira pouzdanost</w:t>
      </w:r>
      <w:r>
        <w:rPr>
          <w:sz w:val="19"/>
          <w:szCs w:val="19"/>
        </w:rPr>
        <w:tab/>
        <w:t>598</w:t>
      </w:r>
    </w:p>
    <w:p w14:paraId="69CC6B63" w14:textId="77777777" w:rsidR="00EC54A0" w:rsidRDefault="00EC54A0">
      <w:pPr>
        <w:pStyle w:val="ListParagraph"/>
        <w:numPr>
          <w:ilvl w:val="2"/>
          <w:numId w:val="1"/>
        </w:numPr>
        <w:tabs>
          <w:tab w:val="left" w:pos="2256"/>
          <w:tab w:val="right" w:leader="dot" w:pos="8097"/>
        </w:tabs>
        <w:kinsoku w:val="0"/>
        <w:overflowPunct w:val="0"/>
        <w:ind w:left="2255" w:hanging="676"/>
        <w:rPr>
          <w:sz w:val="19"/>
          <w:szCs w:val="19"/>
        </w:rPr>
      </w:pPr>
      <w:r>
        <w:rPr>
          <w:sz w:val="19"/>
          <w:szCs w:val="19"/>
        </w:rPr>
        <w:t>Distribucija i varijansa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kompozitnog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skora</w:t>
      </w:r>
      <w:r>
        <w:rPr>
          <w:sz w:val="19"/>
          <w:szCs w:val="19"/>
        </w:rPr>
        <w:tab/>
        <w:t>599</w:t>
      </w:r>
    </w:p>
    <w:p w14:paraId="6240B2FE" w14:textId="77777777" w:rsidR="00EC54A0" w:rsidRDefault="00EC54A0">
      <w:pPr>
        <w:pStyle w:val="ListParagraph"/>
        <w:numPr>
          <w:ilvl w:val="2"/>
          <w:numId w:val="1"/>
        </w:numPr>
        <w:tabs>
          <w:tab w:val="left" w:pos="2219"/>
          <w:tab w:val="right" w:leader="dot" w:pos="8098"/>
        </w:tabs>
        <w:kinsoku w:val="0"/>
        <w:overflowPunct w:val="0"/>
        <w:ind w:left="2218" w:hanging="639"/>
        <w:rPr>
          <w:sz w:val="19"/>
          <w:szCs w:val="19"/>
        </w:rPr>
      </w:pPr>
      <w:r>
        <w:rPr>
          <w:sz w:val="19"/>
          <w:szCs w:val="19"/>
        </w:rPr>
        <w:t>Pouzdanost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kompozita</w:t>
      </w:r>
      <w:r>
        <w:rPr>
          <w:sz w:val="19"/>
          <w:szCs w:val="19"/>
        </w:rPr>
        <w:tab/>
        <w:t>600</w:t>
      </w:r>
    </w:p>
    <w:p w14:paraId="671FA80B" w14:textId="77777777" w:rsidR="00EC54A0" w:rsidRDefault="00EC54A0">
      <w:pPr>
        <w:pStyle w:val="ListParagraph"/>
        <w:numPr>
          <w:ilvl w:val="2"/>
          <w:numId w:val="1"/>
        </w:numPr>
        <w:tabs>
          <w:tab w:val="left" w:pos="2250"/>
          <w:tab w:val="right" w:leader="dot" w:pos="8098"/>
        </w:tabs>
        <w:kinsoku w:val="0"/>
        <w:overflowPunct w:val="0"/>
        <w:ind w:left="2249" w:hanging="670"/>
        <w:rPr>
          <w:sz w:val="19"/>
          <w:szCs w:val="19"/>
        </w:rPr>
      </w:pPr>
      <w:r>
        <w:rPr>
          <w:sz w:val="19"/>
          <w:szCs w:val="19"/>
        </w:rPr>
        <w:t>Neki komentari u vezi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sa ponderisanjem</w:t>
      </w:r>
      <w:r>
        <w:rPr>
          <w:sz w:val="19"/>
          <w:szCs w:val="19"/>
        </w:rPr>
        <w:tab/>
        <w:t>601</w:t>
      </w:r>
    </w:p>
    <w:p w14:paraId="447E8BCE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Profili</w:t>
      </w:r>
      <w:r>
        <w:rPr>
          <w:sz w:val="19"/>
          <w:szCs w:val="19"/>
        </w:rPr>
        <w:tab/>
        <w:t>603</w:t>
      </w:r>
    </w:p>
    <w:p w14:paraId="45C6478F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53"/>
          <w:tab w:val="right" w:leader="dot" w:pos="8098"/>
        </w:tabs>
        <w:kinsoku w:val="0"/>
        <w:overflowPunct w:val="0"/>
        <w:ind w:left="2252" w:hanging="673"/>
        <w:rPr>
          <w:sz w:val="19"/>
          <w:szCs w:val="19"/>
        </w:rPr>
      </w:pPr>
      <w:r>
        <w:rPr>
          <w:sz w:val="19"/>
          <w:szCs w:val="19"/>
        </w:rPr>
        <w:t>Analiza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profila</w:t>
      </w:r>
      <w:r>
        <w:rPr>
          <w:sz w:val="19"/>
          <w:szCs w:val="19"/>
        </w:rPr>
        <w:tab/>
        <w:t>604</w:t>
      </w:r>
    </w:p>
    <w:p w14:paraId="62B41E1A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Ipsativni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skorovi</w:t>
      </w:r>
      <w:r>
        <w:rPr>
          <w:sz w:val="19"/>
          <w:szCs w:val="19"/>
        </w:rPr>
        <w:tab/>
      </w:r>
      <w:bookmarkStart w:id="1" w:name="_GoBack"/>
      <w:bookmarkEnd w:id="1"/>
      <w:r>
        <w:rPr>
          <w:sz w:val="19"/>
          <w:szCs w:val="19"/>
        </w:rPr>
        <w:t>608</w:t>
      </w:r>
    </w:p>
    <w:p w14:paraId="32F3AD87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spacing w:line="219" w:lineRule="exact"/>
        <w:ind w:left="1545" w:hanging="534"/>
        <w:rPr>
          <w:sz w:val="19"/>
          <w:szCs w:val="19"/>
        </w:rPr>
      </w:pPr>
      <w:r>
        <w:rPr>
          <w:sz w:val="19"/>
          <w:szCs w:val="19"/>
        </w:rPr>
        <w:t>Neki posebni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načini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skorovanja</w:t>
      </w:r>
      <w:r>
        <w:rPr>
          <w:sz w:val="19"/>
          <w:szCs w:val="19"/>
        </w:rPr>
        <w:tab/>
        <w:t>610</w:t>
      </w:r>
    </w:p>
    <w:p w14:paraId="4954E4F7" w14:textId="77777777" w:rsidR="00EC54A0" w:rsidRPr="004D227E" w:rsidRDefault="00EC54A0">
      <w:pPr>
        <w:pStyle w:val="ListParagraph"/>
        <w:numPr>
          <w:ilvl w:val="0"/>
          <w:numId w:val="10"/>
        </w:numPr>
        <w:tabs>
          <w:tab w:val="left" w:pos="744"/>
          <w:tab w:val="right" w:leader="dot" w:pos="8097"/>
        </w:tabs>
        <w:kinsoku w:val="0"/>
        <w:overflowPunct w:val="0"/>
        <w:spacing w:before="181" w:line="219" w:lineRule="exact"/>
        <w:ind w:left="743" w:hanging="298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KONSTRUKCIJA PSIHOLOŠKOG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MERNOG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commentRangeStart w:id="2"/>
      <w:r w:rsidRPr="004D227E">
        <w:rPr>
          <w:sz w:val="19"/>
          <w:szCs w:val="19"/>
          <w:highlight w:val="darkCyan"/>
        </w:rPr>
        <w:t>INSTRUMENTA</w:t>
      </w:r>
      <w:commentRangeEnd w:id="2"/>
      <w:r w:rsidR="004D227E" w:rsidRPr="004D227E">
        <w:rPr>
          <w:rStyle w:val="CommentReference"/>
          <w:highlight w:val="darkCyan"/>
        </w:rPr>
        <w:commentReference w:id="2"/>
      </w:r>
      <w:r w:rsidRPr="004D227E">
        <w:rPr>
          <w:sz w:val="19"/>
          <w:szCs w:val="19"/>
          <w:highlight w:val="darkCyan"/>
        </w:rPr>
        <w:tab/>
        <w:t>614</w:t>
      </w:r>
    </w:p>
    <w:p w14:paraId="58E0B829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7"/>
          <w:tab w:val="right" w:leader="dot" w:pos="8097"/>
        </w:tabs>
        <w:kinsoku w:val="0"/>
        <w:overflowPunct w:val="0"/>
        <w:ind w:left="1496" w:hanging="48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Osnovni koraci konstrukcije psihološkog</w:t>
      </w:r>
      <w:r w:rsidRPr="004D227E">
        <w:rPr>
          <w:spacing w:val="-5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mernog</w:t>
      </w:r>
      <w:r w:rsidRPr="004D227E">
        <w:rPr>
          <w:spacing w:val="-2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instrumenta</w:t>
      </w:r>
      <w:r w:rsidRPr="004D227E">
        <w:rPr>
          <w:sz w:val="19"/>
          <w:szCs w:val="19"/>
          <w:highlight w:val="darkCyan"/>
        </w:rPr>
        <w:tab/>
        <w:t>614</w:t>
      </w:r>
    </w:p>
    <w:p w14:paraId="4005F455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Izbor pristupa, teorija i</w:t>
      </w:r>
      <w:r w:rsidRPr="004D227E">
        <w:rPr>
          <w:spacing w:val="-4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definicija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konstrukta</w:t>
      </w:r>
      <w:r w:rsidRPr="004D227E">
        <w:rPr>
          <w:sz w:val="19"/>
          <w:szCs w:val="19"/>
          <w:highlight w:val="darkCyan"/>
        </w:rPr>
        <w:tab/>
        <w:t>616</w:t>
      </w:r>
    </w:p>
    <w:p w14:paraId="3F7B28E3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5"/>
          <w:tab w:val="right" w:leader="dot" w:pos="8097"/>
        </w:tabs>
        <w:kinsoku w:val="0"/>
        <w:overflowPunct w:val="0"/>
        <w:ind w:left="2204" w:hanging="625"/>
        <w:rPr>
          <w:sz w:val="19"/>
          <w:szCs w:val="19"/>
        </w:rPr>
      </w:pPr>
      <w:r>
        <w:rPr>
          <w:sz w:val="19"/>
          <w:szCs w:val="19"/>
        </w:rPr>
        <w:t>Račlanjivanje konstrukta na indikatore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– znake</w:t>
      </w:r>
      <w:r>
        <w:rPr>
          <w:sz w:val="19"/>
          <w:szCs w:val="19"/>
        </w:rPr>
        <w:tab/>
        <w:t>617</w:t>
      </w:r>
    </w:p>
    <w:p w14:paraId="72DC554B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Određivanje vrste testa i</w:t>
      </w:r>
      <w:r w:rsidRPr="004D227E">
        <w:rPr>
          <w:spacing w:val="-3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formata stavki</w:t>
      </w:r>
      <w:r w:rsidRPr="004D227E">
        <w:rPr>
          <w:sz w:val="19"/>
          <w:szCs w:val="19"/>
          <w:highlight w:val="darkCyan"/>
        </w:rPr>
        <w:tab/>
        <w:t>619</w:t>
      </w:r>
    </w:p>
    <w:p w14:paraId="09C10D5E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Pisanje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stavki</w:t>
      </w:r>
      <w:r w:rsidRPr="004D227E">
        <w:rPr>
          <w:sz w:val="19"/>
          <w:szCs w:val="19"/>
          <w:highlight w:val="darkCyan"/>
        </w:rPr>
        <w:tab/>
        <w:t>619</w:t>
      </w:r>
    </w:p>
    <w:p w14:paraId="4E2A9103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5"/>
          <w:tab w:val="right" w:leader="dot" w:pos="8098"/>
        </w:tabs>
        <w:kinsoku w:val="0"/>
        <w:overflowPunct w:val="0"/>
        <w:ind w:left="2204" w:hanging="625"/>
        <w:rPr>
          <w:sz w:val="19"/>
          <w:szCs w:val="19"/>
        </w:rPr>
      </w:pPr>
      <w:r>
        <w:rPr>
          <w:sz w:val="19"/>
          <w:szCs w:val="19"/>
        </w:rPr>
        <w:t>Raspored stavki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u testu</w:t>
      </w:r>
      <w:r>
        <w:rPr>
          <w:sz w:val="19"/>
          <w:szCs w:val="19"/>
        </w:rPr>
        <w:tab/>
        <w:t>623</w:t>
      </w:r>
    </w:p>
    <w:p w14:paraId="5209ECF7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Konstrukcija alternativnih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formi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testa</w:t>
      </w:r>
      <w:r w:rsidRPr="004D227E">
        <w:rPr>
          <w:sz w:val="19"/>
          <w:szCs w:val="19"/>
          <w:highlight w:val="darkCyan"/>
        </w:rPr>
        <w:tab/>
        <w:t>624</w:t>
      </w:r>
    </w:p>
    <w:p w14:paraId="61D4A781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Pilot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testiranja</w:t>
      </w:r>
      <w:r w:rsidRPr="004D227E">
        <w:rPr>
          <w:sz w:val="19"/>
          <w:szCs w:val="19"/>
          <w:highlight w:val="darkCyan"/>
        </w:rPr>
        <w:tab/>
        <w:t>626</w:t>
      </w:r>
    </w:p>
    <w:p w14:paraId="362AEFA8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05"/>
          <w:tab w:val="right" w:leader="dot" w:pos="8098"/>
        </w:tabs>
        <w:kinsoku w:val="0"/>
        <w:overflowPunct w:val="0"/>
        <w:ind w:left="2204" w:hanging="62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Određivanje vremena rada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na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testu</w:t>
      </w:r>
      <w:r w:rsidRPr="004D227E">
        <w:rPr>
          <w:sz w:val="19"/>
          <w:szCs w:val="19"/>
          <w:highlight w:val="darkCyan"/>
        </w:rPr>
        <w:tab/>
        <w:t>627</w:t>
      </w:r>
    </w:p>
    <w:p w14:paraId="2838DA2C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Primena na uzorku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za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konstrukciju</w:t>
      </w:r>
      <w:r w:rsidRPr="004D227E">
        <w:rPr>
          <w:sz w:val="19"/>
          <w:szCs w:val="19"/>
          <w:highlight w:val="darkCyan"/>
        </w:rPr>
        <w:tab/>
        <w:t>628</w:t>
      </w:r>
    </w:p>
    <w:p w14:paraId="2816912B" w14:textId="77777777" w:rsidR="00EC54A0" w:rsidRPr="004D227E" w:rsidRDefault="00EC54A0">
      <w:pPr>
        <w:pStyle w:val="ListParagraph"/>
        <w:numPr>
          <w:ilvl w:val="1"/>
          <w:numId w:val="10"/>
        </w:numPr>
        <w:tabs>
          <w:tab w:val="left" w:pos="1498"/>
          <w:tab w:val="right" w:leader="dot" w:pos="8097"/>
        </w:tabs>
        <w:kinsoku w:val="0"/>
        <w:overflowPunct w:val="0"/>
        <w:ind w:left="1497" w:hanging="486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Ajtem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analiza</w:t>
      </w:r>
      <w:r w:rsidRPr="004D227E">
        <w:rPr>
          <w:sz w:val="19"/>
          <w:szCs w:val="19"/>
          <w:highlight w:val="darkCyan"/>
        </w:rPr>
        <w:tab/>
        <w:t>628</w:t>
      </w:r>
    </w:p>
    <w:p w14:paraId="04CBE788" w14:textId="77777777" w:rsidR="00EC54A0" w:rsidRPr="004D227E" w:rsidRDefault="00EC54A0">
      <w:pPr>
        <w:pStyle w:val="ListParagraph"/>
        <w:numPr>
          <w:ilvl w:val="2"/>
          <w:numId w:val="10"/>
        </w:numPr>
        <w:tabs>
          <w:tab w:val="left" w:pos="2205"/>
          <w:tab w:val="right" w:leader="dot" w:pos="8098"/>
        </w:tabs>
        <w:kinsoku w:val="0"/>
        <w:overflowPunct w:val="0"/>
        <w:ind w:left="2204" w:hanging="625"/>
        <w:rPr>
          <w:sz w:val="19"/>
          <w:szCs w:val="19"/>
          <w:highlight w:val="darkCyan"/>
        </w:rPr>
      </w:pPr>
      <w:r w:rsidRPr="004D227E">
        <w:rPr>
          <w:sz w:val="19"/>
          <w:szCs w:val="19"/>
          <w:highlight w:val="darkCyan"/>
        </w:rPr>
        <w:t>Faktorska</w:t>
      </w:r>
      <w:r w:rsidRPr="004D227E">
        <w:rPr>
          <w:spacing w:val="-1"/>
          <w:sz w:val="19"/>
          <w:szCs w:val="19"/>
          <w:highlight w:val="darkCyan"/>
        </w:rPr>
        <w:t xml:space="preserve"> </w:t>
      </w:r>
      <w:r w:rsidRPr="004D227E">
        <w:rPr>
          <w:sz w:val="19"/>
          <w:szCs w:val="19"/>
          <w:highlight w:val="darkCyan"/>
        </w:rPr>
        <w:t>ajtem analiza</w:t>
      </w:r>
      <w:r w:rsidRPr="004D227E">
        <w:rPr>
          <w:sz w:val="19"/>
          <w:szCs w:val="19"/>
          <w:highlight w:val="darkCyan"/>
        </w:rPr>
        <w:tab/>
        <w:t>631</w:t>
      </w:r>
    </w:p>
    <w:p w14:paraId="1D7DF5C5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497"/>
          <w:tab w:val="right" w:leader="dot" w:pos="8095"/>
        </w:tabs>
        <w:kinsoku w:val="0"/>
        <w:overflowPunct w:val="0"/>
        <w:ind w:left="1496" w:hanging="485"/>
        <w:rPr>
          <w:sz w:val="19"/>
          <w:szCs w:val="19"/>
        </w:rPr>
      </w:pPr>
      <w:r>
        <w:rPr>
          <w:sz w:val="19"/>
          <w:szCs w:val="19"/>
        </w:rPr>
        <w:t>Izrada normi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ili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normiranje</w:t>
      </w:r>
      <w:r>
        <w:rPr>
          <w:sz w:val="19"/>
          <w:szCs w:val="19"/>
        </w:rPr>
        <w:tab/>
        <w:t>634</w:t>
      </w:r>
    </w:p>
    <w:p w14:paraId="044A443D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05"/>
          <w:tab w:val="right" w:leader="dot" w:pos="8098"/>
        </w:tabs>
        <w:kinsoku w:val="0"/>
        <w:overflowPunct w:val="0"/>
        <w:ind w:left="2204" w:hanging="625"/>
        <w:rPr>
          <w:sz w:val="19"/>
          <w:szCs w:val="19"/>
        </w:rPr>
      </w:pPr>
      <w:r>
        <w:rPr>
          <w:sz w:val="19"/>
          <w:szCs w:val="19"/>
        </w:rPr>
        <w:t>Normiranje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putem transformacije</w:t>
      </w:r>
      <w:r>
        <w:rPr>
          <w:sz w:val="19"/>
          <w:szCs w:val="19"/>
        </w:rPr>
        <w:tab/>
        <w:t>639</w:t>
      </w:r>
    </w:p>
    <w:p w14:paraId="30287815" w14:textId="77777777" w:rsidR="00EC54A0" w:rsidRDefault="00EC54A0">
      <w:pPr>
        <w:pStyle w:val="ListParagraph"/>
        <w:numPr>
          <w:ilvl w:val="2"/>
          <w:numId w:val="10"/>
        </w:numPr>
        <w:tabs>
          <w:tab w:val="left" w:pos="2213"/>
          <w:tab w:val="right" w:leader="dot" w:pos="8098"/>
        </w:tabs>
        <w:kinsoku w:val="0"/>
        <w:overflowPunct w:val="0"/>
        <w:ind w:left="2212" w:hanging="633"/>
        <w:rPr>
          <w:sz w:val="19"/>
          <w:szCs w:val="19"/>
        </w:rPr>
      </w:pPr>
      <w:r>
        <w:rPr>
          <w:sz w:val="19"/>
          <w:szCs w:val="19"/>
        </w:rPr>
        <w:t>Fraktilne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norme</w:t>
      </w:r>
      <w:r>
        <w:rPr>
          <w:sz w:val="19"/>
          <w:szCs w:val="19"/>
        </w:rPr>
        <w:tab/>
        <w:t>641</w:t>
      </w:r>
    </w:p>
    <w:p w14:paraId="1B937FA5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94"/>
          <w:tab w:val="right" w:leader="dot" w:pos="8097"/>
        </w:tabs>
        <w:kinsoku w:val="0"/>
        <w:overflowPunct w:val="0"/>
        <w:ind w:left="1593" w:hanging="582"/>
        <w:rPr>
          <w:sz w:val="19"/>
          <w:szCs w:val="19"/>
        </w:rPr>
      </w:pPr>
      <w:r>
        <w:rPr>
          <w:sz w:val="19"/>
          <w:szCs w:val="19"/>
        </w:rPr>
        <w:t>Pisanje priručnika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za test</w:t>
      </w:r>
      <w:r>
        <w:rPr>
          <w:sz w:val="19"/>
          <w:szCs w:val="19"/>
        </w:rPr>
        <w:tab/>
        <w:t>643</w:t>
      </w:r>
    </w:p>
    <w:p w14:paraId="04949165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94"/>
          <w:tab w:val="right" w:leader="dot" w:pos="8097"/>
        </w:tabs>
        <w:kinsoku w:val="0"/>
        <w:overflowPunct w:val="0"/>
        <w:ind w:left="1593" w:hanging="582"/>
        <w:rPr>
          <w:sz w:val="19"/>
          <w:szCs w:val="19"/>
        </w:rPr>
      </w:pPr>
      <w:r>
        <w:rPr>
          <w:sz w:val="19"/>
          <w:szCs w:val="19"/>
        </w:rPr>
        <w:t>Revizije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testa</w:t>
      </w:r>
      <w:r>
        <w:rPr>
          <w:sz w:val="19"/>
          <w:szCs w:val="19"/>
        </w:rPr>
        <w:tab/>
        <w:t>644</w:t>
      </w:r>
    </w:p>
    <w:p w14:paraId="529A88DC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93"/>
          <w:tab w:val="right" w:leader="dot" w:pos="8097"/>
        </w:tabs>
        <w:kinsoku w:val="0"/>
        <w:overflowPunct w:val="0"/>
        <w:spacing w:line="219" w:lineRule="exact"/>
        <w:ind w:left="1592" w:hanging="581"/>
        <w:rPr>
          <w:sz w:val="19"/>
          <w:szCs w:val="19"/>
        </w:rPr>
      </w:pPr>
      <w:r>
        <w:rPr>
          <w:sz w:val="19"/>
          <w:szCs w:val="19"/>
        </w:rPr>
        <w:t>Ciljna populacija, uzorak za konstrukciju i</w:t>
      </w:r>
      <w:r>
        <w:rPr>
          <w:spacing w:val="-8"/>
          <w:sz w:val="19"/>
          <w:szCs w:val="19"/>
        </w:rPr>
        <w:t xml:space="preserve"> </w:t>
      </w:r>
      <w:r>
        <w:rPr>
          <w:sz w:val="19"/>
          <w:szCs w:val="19"/>
        </w:rPr>
        <w:t>normativni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uzorak</w:t>
      </w:r>
      <w:r>
        <w:rPr>
          <w:sz w:val="19"/>
          <w:szCs w:val="19"/>
        </w:rPr>
        <w:tab/>
        <w:t>644</w:t>
      </w:r>
    </w:p>
    <w:p w14:paraId="0D815078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93"/>
          <w:tab w:val="right" w:leader="dot" w:pos="8097"/>
        </w:tabs>
        <w:kinsoku w:val="0"/>
        <w:overflowPunct w:val="0"/>
        <w:spacing w:line="219" w:lineRule="exact"/>
        <w:ind w:left="1592" w:hanging="581"/>
        <w:rPr>
          <w:sz w:val="19"/>
          <w:szCs w:val="19"/>
        </w:rPr>
        <w:sectPr w:rsidR="00EC54A0">
          <w:pgSz w:w="11910" w:h="16840"/>
          <w:pgMar w:top="3280" w:right="1680" w:bottom="280" w:left="1680" w:header="3051" w:footer="0" w:gutter="0"/>
          <w:cols w:space="720"/>
          <w:noEndnote/>
        </w:sectPr>
      </w:pPr>
    </w:p>
    <w:p w14:paraId="34F8B854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94"/>
          <w:tab w:val="right" w:leader="dot" w:pos="8097"/>
        </w:tabs>
        <w:kinsoku w:val="0"/>
        <w:overflowPunct w:val="0"/>
        <w:spacing w:before="338" w:line="240" w:lineRule="auto"/>
        <w:ind w:left="1593" w:hanging="582"/>
        <w:rPr>
          <w:sz w:val="19"/>
          <w:szCs w:val="19"/>
        </w:rPr>
      </w:pPr>
      <w:r>
        <w:rPr>
          <w:sz w:val="19"/>
          <w:szCs w:val="19"/>
        </w:rPr>
        <w:lastRenderedPageBreak/>
        <w:t>Šta je „prava”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dužina testa</w:t>
      </w:r>
      <w:r>
        <w:rPr>
          <w:sz w:val="19"/>
          <w:szCs w:val="19"/>
        </w:rPr>
        <w:tab/>
        <w:t>649</w:t>
      </w:r>
    </w:p>
    <w:p w14:paraId="44C432DA" w14:textId="77777777" w:rsidR="00EC54A0" w:rsidRDefault="00EC54A0">
      <w:pPr>
        <w:pStyle w:val="ListParagraph"/>
        <w:numPr>
          <w:ilvl w:val="0"/>
          <w:numId w:val="10"/>
        </w:numPr>
        <w:tabs>
          <w:tab w:val="left" w:pos="792"/>
          <w:tab w:val="right" w:leader="dot" w:pos="8097"/>
        </w:tabs>
        <w:kinsoku w:val="0"/>
        <w:overflowPunct w:val="0"/>
        <w:spacing w:before="181" w:line="219" w:lineRule="exact"/>
        <w:ind w:left="791" w:hanging="346"/>
        <w:rPr>
          <w:sz w:val="19"/>
          <w:szCs w:val="19"/>
        </w:rPr>
      </w:pPr>
      <w:r>
        <w:rPr>
          <w:sz w:val="19"/>
          <w:szCs w:val="19"/>
        </w:rPr>
        <w:t>MORALNA PITANJA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PSIHOLOŠKOG TESTIRANJA</w:t>
      </w:r>
      <w:r>
        <w:rPr>
          <w:sz w:val="19"/>
          <w:szCs w:val="19"/>
        </w:rPr>
        <w:tab/>
        <w:t>651</w:t>
      </w:r>
    </w:p>
    <w:p w14:paraId="35DFA1D9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Osnovna moralna načela</w:t>
      </w:r>
      <w:r>
        <w:rPr>
          <w:spacing w:val="-1"/>
          <w:sz w:val="19"/>
          <w:szCs w:val="19"/>
        </w:rPr>
        <w:t xml:space="preserve"> </w:t>
      </w:r>
      <w:proofErr w:type="gramStart"/>
      <w:r>
        <w:rPr>
          <w:sz w:val="19"/>
          <w:szCs w:val="19"/>
        </w:rPr>
        <w:t>psihologije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.</w:t>
      </w:r>
      <w:proofErr w:type="gramEnd"/>
      <w:r>
        <w:rPr>
          <w:sz w:val="19"/>
          <w:szCs w:val="19"/>
        </w:rPr>
        <w:tab/>
        <w:t>651</w:t>
      </w:r>
    </w:p>
    <w:p w14:paraId="5F50D4B3" w14:textId="77777777" w:rsidR="00EC54A0" w:rsidRDefault="00EC54A0">
      <w:pPr>
        <w:pStyle w:val="BodyText"/>
        <w:tabs>
          <w:tab w:val="right" w:leader="dot" w:pos="8098"/>
        </w:tabs>
        <w:kinsoku w:val="0"/>
        <w:overflowPunct w:val="0"/>
        <w:ind w:left="1580"/>
      </w:pPr>
      <w:r>
        <w:t>XVI.1.b.</w:t>
      </w:r>
      <w:r>
        <w:rPr>
          <w:spacing w:val="42"/>
        </w:rPr>
        <w:t xml:space="preserve"> </w:t>
      </w:r>
      <w:r>
        <w:t>Značaj stručnosti</w:t>
      </w:r>
      <w:r>
        <w:tab/>
        <w:t>653</w:t>
      </w:r>
    </w:p>
    <w:p w14:paraId="3AFCD32F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Neke moralne dileme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psihološkog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testiranja</w:t>
      </w:r>
      <w:r>
        <w:rPr>
          <w:sz w:val="19"/>
          <w:szCs w:val="19"/>
        </w:rPr>
        <w:tab/>
        <w:t>654</w:t>
      </w:r>
    </w:p>
    <w:p w14:paraId="103E8B18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ind w:left="1580"/>
      </w:pPr>
      <w:r>
        <w:t>XVI.2.a.  Ilustracija nekih debata u</w:t>
      </w:r>
      <w:r>
        <w:rPr>
          <w:spacing w:val="-4"/>
        </w:rPr>
        <w:t xml:space="preserve"> </w:t>
      </w:r>
      <w:r>
        <w:t>naučnoj psihologiji</w:t>
      </w:r>
      <w:r>
        <w:tab/>
        <w:t>656</w:t>
      </w:r>
    </w:p>
    <w:p w14:paraId="4A6AC31A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Ko može biti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korisnik testa</w:t>
      </w:r>
      <w:r>
        <w:rPr>
          <w:sz w:val="19"/>
          <w:szCs w:val="19"/>
        </w:rPr>
        <w:tab/>
        <w:t>658</w:t>
      </w:r>
    </w:p>
    <w:p w14:paraId="7CCB9CCD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ind w:left="1545" w:hanging="534"/>
        <w:rPr>
          <w:sz w:val="19"/>
          <w:szCs w:val="19"/>
        </w:rPr>
      </w:pPr>
      <w:r>
        <w:rPr>
          <w:sz w:val="19"/>
          <w:szCs w:val="19"/>
        </w:rPr>
        <w:t>Pitanje „legaliteta i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legitimiteta”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testova</w:t>
      </w:r>
      <w:r>
        <w:rPr>
          <w:sz w:val="19"/>
          <w:szCs w:val="19"/>
        </w:rPr>
        <w:tab/>
        <w:t>658</w:t>
      </w:r>
    </w:p>
    <w:p w14:paraId="2A4B54F1" w14:textId="77777777" w:rsidR="00EC54A0" w:rsidRDefault="00EC54A0">
      <w:pPr>
        <w:pStyle w:val="ListParagraph"/>
        <w:numPr>
          <w:ilvl w:val="1"/>
          <w:numId w:val="10"/>
        </w:numPr>
        <w:tabs>
          <w:tab w:val="left" w:pos="1546"/>
          <w:tab w:val="right" w:leader="dot" w:pos="8097"/>
        </w:tabs>
        <w:kinsoku w:val="0"/>
        <w:overflowPunct w:val="0"/>
        <w:spacing w:line="219" w:lineRule="exact"/>
        <w:ind w:left="1545" w:hanging="534"/>
        <w:rPr>
          <w:sz w:val="19"/>
          <w:szCs w:val="19"/>
        </w:rPr>
      </w:pPr>
      <w:r>
        <w:rPr>
          <w:sz w:val="19"/>
          <w:szCs w:val="19"/>
        </w:rPr>
        <w:t>Prava</w:t>
      </w:r>
      <w:r>
        <w:rPr>
          <w:spacing w:val="-1"/>
          <w:sz w:val="19"/>
          <w:szCs w:val="19"/>
        </w:rPr>
        <w:t xml:space="preserve"> </w:t>
      </w:r>
      <w:r>
        <w:rPr>
          <w:sz w:val="19"/>
          <w:szCs w:val="19"/>
        </w:rPr>
        <w:t>ispitanika</w:t>
      </w:r>
      <w:r>
        <w:rPr>
          <w:sz w:val="19"/>
          <w:szCs w:val="19"/>
        </w:rPr>
        <w:tab/>
        <w:t>660</w:t>
      </w:r>
    </w:p>
    <w:p w14:paraId="27066DC1" w14:textId="77777777" w:rsidR="00EC54A0" w:rsidRDefault="00EC54A0">
      <w:pPr>
        <w:pStyle w:val="ListParagraph"/>
        <w:numPr>
          <w:ilvl w:val="0"/>
          <w:numId w:val="10"/>
        </w:numPr>
        <w:tabs>
          <w:tab w:val="left" w:pos="839"/>
          <w:tab w:val="right" w:leader="dot" w:pos="8097"/>
        </w:tabs>
        <w:kinsoku w:val="0"/>
        <w:overflowPunct w:val="0"/>
        <w:spacing w:before="181" w:line="240" w:lineRule="auto"/>
        <w:ind w:left="838" w:hanging="393"/>
        <w:rPr>
          <w:sz w:val="19"/>
          <w:szCs w:val="19"/>
        </w:rPr>
      </w:pPr>
      <w:r>
        <w:rPr>
          <w:sz w:val="19"/>
          <w:szCs w:val="19"/>
        </w:rPr>
        <w:t>PODSETNIK ZA MULTIVARIJATNU ANALIZU</w:t>
      </w:r>
      <w:r>
        <w:rPr>
          <w:spacing w:val="-7"/>
          <w:sz w:val="19"/>
          <w:szCs w:val="19"/>
        </w:rPr>
        <w:t xml:space="preserve"> </w:t>
      </w:r>
      <w:r>
        <w:rPr>
          <w:sz w:val="19"/>
          <w:szCs w:val="19"/>
        </w:rPr>
        <w:t>INDIVIDUALNIH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RAZLIKA</w:t>
      </w:r>
      <w:r>
        <w:rPr>
          <w:sz w:val="19"/>
          <w:szCs w:val="19"/>
        </w:rPr>
        <w:tab/>
        <w:t>663</w:t>
      </w:r>
    </w:p>
    <w:p w14:paraId="3CAD548A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spacing w:before="180" w:line="240" w:lineRule="auto"/>
        <w:ind w:left="446"/>
      </w:pPr>
      <w:r>
        <w:t>INDEKS</w:t>
      </w:r>
      <w:r>
        <w:rPr>
          <w:spacing w:val="-1"/>
        </w:rPr>
        <w:t xml:space="preserve"> </w:t>
      </w:r>
      <w:r>
        <w:t>AUTORA</w:t>
      </w:r>
      <w:r>
        <w:tab/>
        <w:t>715</w:t>
      </w:r>
    </w:p>
    <w:p w14:paraId="6090FA49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spacing w:before="181" w:line="240" w:lineRule="auto"/>
        <w:ind w:left="446"/>
      </w:pPr>
      <w:r>
        <w:t>INDEKS</w:t>
      </w:r>
      <w:r>
        <w:rPr>
          <w:spacing w:val="-1"/>
        </w:rPr>
        <w:t xml:space="preserve"> </w:t>
      </w:r>
      <w:r>
        <w:t>POJMOVA</w:t>
      </w:r>
      <w:r>
        <w:tab/>
        <w:t>721</w:t>
      </w:r>
    </w:p>
    <w:p w14:paraId="34DEBFA7" w14:textId="77777777" w:rsidR="00EC54A0" w:rsidRDefault="00EC54A0">
      <w:pPr>
        <w:pStyle w:val="BodyText"/>
        <w:tabs>
          <w:tab w:val="right" w:leader="dot" w:pos="8097"/>
        </w:tabs>
        <w:kinsoku w:val="0"/>
        <w:overflowPunct w:val="0"/>
        <w:spacing w:before="181" w:line="240" w:lineRule="auto"/>
        <w:ind w:left="446"/>
      </w:pPr>
      <w:r>
        <w:t>LITERATURA</w:t>
      </w:r>
      <w:r>
        <w:tab/>
        <w:t>729</w:t>
      </w:r>
    </w:p>
    <w:sectPr w:rsidR="00EC54A0">
      <w:pgSz w:w="11910" w:h="16840"/>
      <w:pgMar w:top="3260" w:right="1680" w:bottom="280" w:left="1680" w:header="3051" w:footer="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Bojana Dinić" w:date="2020-11-21T09:32:00Z" w:initials="BD">
    <w:p w14:paraId="6FF5F090" w14:textId="77777777" w:rsidR="00E44DF9" w:rsidRDefault="00122305">
      <w:pPr>
        <w:pStyle w:val="CommentText"/>
      </w:pPr>
      <w:r>
        <w:rPr>
          <w:rStyle w:val="CommentReference"/>
          <w:rFonts w:cs="Calibri"/>
        </w:rPr>
        <w:annotationRef/>
      </w:r>
      <w:r>
        <w:t>pročitati, prezentaciju koristiti kao vodič</w:t>
      </w:r>
    </w:p>
  </w:comment>
  <w:comment w:id="2" w:author="janicic@ff.uns.ac.rs" w:date="2020-11-23T22:40:00Z" w:initials="BJ">
    <w:p w14:paraId="491AB95A" w14:textId="746B46A4" w:rsidR="004D227E" w:rsidRDefault="004D227E">
      <w:pPr>
        <w:pStyle w:val="CommentText"/>
      </w:pPr>
      <w:r>
        <w:rPr>
          <w:rStyle w:val="CommentReference"/>
        </w:rPr>
        <w:annotationRef/>
      </w:r>
      <w:r>
        <w:t xml:space="preserve">Ovo poglavlje </w:t>
      </w:r>
      <w:r w:rsidR="00A92380">
        <w:t xml:space="preserve">učiti </w:t>
      </w:r>
      <w:r w:rsidR="00226716">
        <w:t>samo sa prezentacije</w:t>
      </w:r>
      <w:r>
        <w:t xml:space="preserve"> (naravno, možete pogledati ako vam nešto nije jasno).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FF5F090" w15:done="0"/>
  <w15:commentEx w15:paraId="491AB95A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793E9" w14:textId="77777777" w:rsidR="009905FE" w:rsidRDefault="009905FE">
      <w:r>
        <w:separator/>
      </w:r>
    </w:p>
  </w:endnote>
  <w:endnote w:type="continuationSeparator" w:id="0">
    <w:p w14:paraId="4DFBC890" w14:textId="77777777" w:rsidR="009905FE" w:rsidRDefault="00990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BD3CD" w14:textId="77777777" w:rsidR="009905FE" w:rsidRDefault="009905FE">
      <w:r>
        <w:separator/>
      </w:r>
    </w:p>
  </w:footnote>
  <w:footnote w:type="continuationSeparator" w:id="0">
    <w:p w14:paraId="386D1DAE" w14:textId="77777777" w:rsidR="009905FE" w:rsidRDefault="00990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FE708" w14:textId="79F7E9F5" w:rsidR="00EC54A0" w:rsidRDefault="004D22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5A5B230" wp14:editId="279AD55C">
              <wp:simplePos x="0" y="0"/>
              <wp:positionH relativeFrom="page">
                <wp:posOffset>1311910</wp:posOffset>
              </wp:positionH>
              <wp:positionV relativeFrom="page">
                <wp:posOffset>1924685</wp:posOffset>
              </wp:positionV>
              <wp:extent cx="4947920" cy="16446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792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52F976" w14:textId="60366F09" w:rsidR="00EC54A0" w:rsidRDefault="00EC54A0">
                          <w:pPr>
                            <w:pStyle w:val="BodyText"/>
                            <w:tabs>
                              <w:tab w:val="left" w:pos="605"/>
                              <w:tab w:val="left" w:pos="1001"/>
                              <w:tab w:val="left" w:pos="7711"/>
                            </w:tabs>
                            <w:kinsoku w:val="0"/>
                            <w:overflowPunct w:val="0"/>
                            <w:spacing w:before="20" w:line="240" w:lineRule="auto"/>
                            <w:ind w:left="60"/>
                            <w:rPr>
                              <w:rFonts w:ascii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 w:hAnsi="Verdana" w:cs="Verdana"/>
                              <w:sz w:val="18"/>
                              <w:szCs w:val="18"/>
                              <w:u w:val="single"/>
                            </w:rPr>
                            <w:fldChar w:fldCharType="begin"/>
                          </w:r>
                          <w:r>
                            <w:rPr>
                              <w:rFonts w:ascii="Verdana" w:hAnsi="Verdana" w:cs="Verdana"/>
                              <w:sz w:val="18"/>
                              <w:szCs w:val="18"/>
                              <w:u w:val="single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 w:hAnsi="Verdana" w:cs="Verdana"/>
                              <w:sz w:val="18"/>
                              <w:szCs w:val="18"/>
                              <w:u w:val="single"/>
                            </w:rPr>
                            <w:fldChar w:fldCharType="separate"/>
                          </w:r>
                          <w:r w:rsidR="00226716">
                            <w:rPr>
                              <w:rFonts w:ascii="Verdana" w:hAnsi="Verdana" w:cs="Verdana"/>
                              <w:noProof/>
                              <w:sz w:val="18"/>
                              <w:szCs w:val="18"/>
                              <w:u w:val="single"/>
                            </w:rPr>
                            <w:t>14</w:t>
                          </w:r>
                          <w:r>
                            <w:rPr>
                              <w:rFonts w:ascii="Verdana" w:hAnsi="Verdana" w:cs="Verdana"/>
                              <w:sz w:val="18"/>
                              <w:szCs w:val="18"/>
                              <w:u w:val="single"/>
                            </w:rPr>
                            <w:fldChar w:fldCharType="end"/>
                          </w:r>
                          <w:r>
                            <w:rPr>
                              <w:rFonts w:ascii="Verdana" w:hAnsi="Verdana" w:cs="Verdana"/>
                              <w:sz w:val="18"/>
                              <w:szCs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Verdana" w:hAnsi="Verdana" w:cs="Verdana"/>
                              <w:sz w:val="18"/>
                              <w:szCs w:val="18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  <w:u w:val="single"/>
                            </w:rPr>
                            <w:t>—</w:t>
                          </w:r>
                          <w:r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Verdana" w:hAnsi="Verdana" w:cs="Verdana"/>
                              <w:color w:val="000000"/>
                              <w:sz w:val="16"/>
                              <w:szCs w:val="16"/>
                              <w:u w:val="single"/>
                            </w:rPr>
                            <w:t>S. Fajgelj,</w:t>
                          </w:r>
                          <w:r>
                            <w:rPr>
                              <w:rFonts w:ascii="Verdana" w:hAnsi="Verdana" w:cs="Verdana"/>
                              <w:color w:val="000000"/>
                              <w:spacing w:val="-22"/>
                              <w:sz w:val="16"/>
                              <w:szCs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Verdana" w:hAnsi="Verdana" w:cs="Verdana"/>
                              <w:i/>
                              <w:iCs/>
                              <w:color w:val="000000"/>
                              <w:sz w:val="16"/>
                              <w:szCs w:val="16"/>
                              <w:u w:val="single"/>
                            </w:rPr>
                            <w:t>Psihometrija</w:t>
                          </w:r>
                          <w:r>
                            <w:rPr>
                              <w:rFonts w:ascii="Verdana" w:hAnsi="Verdana" w:cs="Verdana"/>
                              <w:i/>
                              <w:iCs/>
                              <w:color w:val="000000"/>
                              <w:sz w:val="16"/>
                              <w:szCs w:val="16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5B23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3.3pt;margin-top:151.55pt;width:389.6pt;height:12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WliqwIAAKkFAAAOAAAAZHJzL2Uyb0RvYy54bWysVG1vmzAQ/j5p/8Hyd8rLHBJQSdWGME3q&#10;XqR2P8ABE6yBzWwnpKv233c2IU1bTZq28cE62+fnnrt7uMurQ9eiPVOaS5Hh8CLAiIlSVlxsM/z1&#10;vvAWGGlDRUVbKViGH5jGV8u3by6HPmWRbGRbMYUAROh06DPcGNOnvq/LhnVUX8ieCbispeqoga3a&#10;+pWiA6B3rR8FQewPUlW9kiXTGk7z8RIvHX5ds9J8rmvNDGozDNyMW5VbN3b1l5c03SraN7w80qB/&#10;waKjXEDQE1RODUU7xV9BdbxUUsvaXJSy82Vd85K5HCCbMHiRzV1De+ZygeLo/lQm/f9gy0/7Lwrx&#10;KsMEI0E7aNE9Oxh0Iw8otNUZep2C010PbuYAx9Bll6nub2X5TSMhVw0VW3atlBwaRitg5176Z09H&#10;HG1BNsNHWUEYujPSAR1q1dnSQTEQoEOXHk6dsVRKOCQJmScRXJVwF8aExDNLzqfp9LpX2rxnskPW&#10;yLCCzjt0ur/VZnSdXGwwIQvetq77rXh2AJjjCcSGp/bOsnDNfEyCZL1YL4hHonjtkSDPvetiRby4&#10;COez/F2+WuXhTxs3JGnDq4oJG2YSVkj+rHFHiY+SOElLy5ZXFs5S0mq7WbUK7SkIu3DfsSBnbv5z&#10;Gq5ekMuLlMKIBDdR4hXxYu6Rgsy8ZB4svCBMbpI4gMrnxfOUbrlg/54SGjKczKLZKKbf5ha473Vu&#10;NO24gdHR8i7Di5MTTa0E16JyrTWUt6N9VgpL/6kU0O6p0U6wVqOjWs1hcwAUq+KNrB5AukqCskCE&#10;MO/AaKT6gdEAsyPD+vuOKoZR+0GA/O2gmQw1GZvJoKKEpxk2GI3myowDadcrvm0AefzBhLyGX6Tm&#10;Tr1PLIC63cA8cEkcZ5cdOOd75/U0YZe/AAAA//8DAFBLAwQUAAYACAAAACEAQ89u1+AAAAALAQAA&#10;DwAAAGRycy9kb3ducmV2LnhtbEyPwU7DMAyG70h7h8hI3FiyTlRraTpNCE5IiK4cOKZN1kZrnK7J&#10;tvL2mBM72v70+/uL7ewGdjFTsB4lrJYCmMHWa4udhK/67XEDLESFWg0ejYQfE2BbLu4KlWt/xcpc&#10;9rFjFIIhVxL6GMec89D2xqmw9KNBuh385FSkceq4ntSVwt3AEyFS7pRF+tCr0bz0pj3uz07C7hur&#10;V3v6aD6rQ2XrOhP4nh6lfLifd8/AopnjPwx/+qQOJTk1/ow6sEFCItKUUAlrsV4BIyLbPFGZhjZJ&#10;JoCXBb/tUP4CAAD//wMAUEsBAi0AFAAGAAgAAAAhALaDOJL+AAAA4QEAABMAAAAAAAAAAAAAAAAA&#10;AAAAAFtDb250ZW50X1R5cGVzXS54bWxQSwECLQAUAAYACAAAACEAOP0h/9YAAACUAQAACwAAAAAA&#10;AAAAAAAAAAAvAQAAX3JlbHMvLnJlbHNQSwECLQAUAAYACAAAACEA6olpYqsCAACpBQAADgAAAAAA&#10;AAAAAAAAAAAuAgAAZHJzL2Uyb0RvYy54bWxQSwECLQAUAAYACAAAACEAQ89u1+AAAAALAQAADwAA&#10;AAAAAAAAAAAAAAAFBQAAZHJzL2Rvd25yZXYueG1sUEsFBgAAAAAEAAQA8wAAABIGAAAAAA==&#10;" o:allowincell="f" filled="f" stroked="f">
              <v:textbox inset="0,0,0,0">
                <w:txbxContent>
                  <w:p w14:paraId="5B52F976" w14:textId="60366F09" w:rsidR="00EC54A0" w:rsidRDefault="00EC54A0">
                    <w:pPr>
                      <w:pStyle w:val="BodyText"/>
                      <w:tabs>
                        <w:tab w:val="left" w:pos="605"/>
                        <w:tab w:val="left" w:pos="1001"/>
                        <w:tab w:val="left" w:pos="7711"/>
                      </w:tabs>
                      <w:kinsoku w:val="0"/>
                      <w:overflowPunct w:val="0"/>
                      <w:spacing w:before="20" w:line="240" w:lineRule="auto"/>
                      <w:ind w:left="60"/>
                      <w:rPr>
                        <w:rFonts w:ascii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 w:hAnsi="Verdana" w:cs="Verdana"/>
                        <w:sz w:val="18"/>
                        <w:szCs w:val="18"/>
                        <w:u w:val="single"/>
                      </w:rPr>
                      <w:fldChar w:fldCharType="begin"/>
                    </w:r>
                    <w:r>
                      <w:rPr>
                        <w:rFonts w:ascii="Verdana" w:hAnsi="Verdana" w:cs="Verdana"/>
                        <w:sz w:val="18"/>
                        <w:szCs w:val="18"/>
                        <w:u w:val="single"/>
                      </w:rPr>
                      <w:instrText xml:space="preserve"> PAGE </w:instrText>
                    </w:r>
                    <w:r>
                      <w:rPr>
                        <w:rFonts w:ascii="Verdana" w:hAnsi="Verdana" w:cs="Verdana"/>
                        <w:sz w:val="18"/>
                        <w:szCs w:val="18"/>
                        <w:u w:val="single"/>
                      </w:rPr>
                      <w:fldChar w:fldCharType="separate"/>
                    </w:r>
                    <w:r w:rsidR="00226716">
                      <w:rPr>
                        <w:rFonts w:ascii="Verdana" w:hAnsi="Verdana" w:cs="Verdana"/>
                        <w:noProof/>
                        <w:sz w:val="18"/>
                        <w:szCs w:val="18"/>
                        <w:u w:val="single"/>
                      </w:rPr>
                      <w:t>14</w:t>
                    </w:r>
                    <w:r>
                      <w:rPr>
                        <w:rFonts w:ascii="Verdana" w:hAnsi="Verdana" w:cs="Verdana"/>
                        <w:sz w:val="18"/>
                        <w:szCs w:val="18"/>
                        <w:u w:val="single"/>
                      </w:rPr>
                      <w:fldChar w:fldCharType="end"/>
                    </w:r>
                    <w:r>
                      <w:rPr>
                        <w:rFonts w:ascii="Verdana" w:hAnsi="Verdana" w:cs="Verdana"/>
                        <w:sz w:val="18"/>
                        <w:szCs w:val="18"/>
                        <w:u w:val="single"/>
                      </w:rPr>
                      <w:t xml:space="preserve"> </w:t>
                    </w:r>
                    <w:r>
                      <w:rPr>
                        <w:rFonts w:ascii="Verdana" w:hAnsi="Verdana" w:cs="Verdana"/>
                        <w:sz w:val="18"/>
                        <w:szCs w:val="18"/>
                        <w:u w:val="single"/>
                      </w:rPr>
                      <w:tab/>
                    </w:r>
                    <w:r>
                      <w:rPr>
                        <w:rFonts w:ascii="Arial" w:hAnsi="Arial" w:cs="Arial"/>
                        <w:color w:val="7F7F7F"/>
                        <w:sz w:val="18"/>
                        <w:szCs w:val="18"/>
                        <w:u w:val="single"/>
                      </w:rPr>
                      <w:t>—</w:t>
                    </w:r>
                    <w:r>
                      <w:rPr>
                        <w:rFonts w:ascii="Arial" w:hAnsi="Arial" w:cs="Arial"/>
                        <w:color w:val="7F7F7F"/>
                        <w:sz w:val="18"/>
                        <w:szCs w:val="18"/>
                        <w:u w:val="single"/>
                      </w:rPr>
                      <w:tab/>
                    </w:r>
                    <w:r>
                      <w:rPr>
                        <w:rFonts w:ascii="Verdana" w:hAnsi="Verdana" w:cs="Verdana"/>
                        <w:color w:val="000000"/>
                        <w:sz w:val="16"/>
                        <w:szCs w:val="16"/>
                        <w:u w:val="single"/>
                      </w:rPr>
                      <w:t>S. Fajgelj,</w:t>
                    </w:r>
                    <w:r>
                      <w:rPr>
                        <w:rFonts w:ascii="Verdana" w:hAnsi="Verdana" w:cs="Verdana"/>
                        <w:color w:val="000000"/>
                        <w:spacing w:val="-22"/>
                        <w:sz w:val="16"/>
                        <w:szCs w:val="16"/>
                        <w:u w:val="single"/>
                      </w:rPr>
                      <w:t xml:space="preserve"> </w:t>
                    </w:r>
                    <w:r>
                      <w:rPr>
                        <w:rFonts w:ascii="Verdana" w:hAnsi="Verdana" w:cs="Verdana"/>
                        <w:i/>
                        <w:iCs/>
                        <w:color w:val="000000"/>
                        <w:sz w:val="16"/>
                        <w:szCs w:val="16"/>
                        <w:u w:val="single"/>
                      </w:rPr>
                      <w:t>Psihometrija</w:t>
                    </w:r>
                    <w:r>
                      <w:rPr>
                        <w:rFonts w:ascii="Verdana" w:hAnsi="Verdana" w:cs="Verdana"/>
                        <w:i/>
                        <w:iCs/>
                        <w:color w:val="000000"/>
                        <w:sz w:val="16"/>
                        <w:szCs w:val="16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7006F" w14:textId="73983B16" w:rsidR="00EC54A0" w:rsidRDefault="004D22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0B1BBB9" wp14:editId="7D9260CB">
              <wp:simplePos x="0" y="0"/>
              <wp:positionH relativeFrom="page">
                <wp:posOffset>1350010</wp:posOffset>
              </wp:positionH>
              <wp:positionV relativeFrom="page">
                <wp:posOffset>2081530</wp:posOffset>
              </wp:positionV>
              <wp:extent cx="4859020" cy="12700"/>
              <wp:effectExtent l="0" t="0" r="0" b="0"/>
              <wp:wrapNone/>
              <wp:docPr id="3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59020" cy="12700"/>
                      </a:xfrm>
                      <a:custGeom>
                        <a:avLst/>
                        <a:gdLst>
                          <a:gd name="T0" fmla="*/ 7651 w 7652"/>
                          <a:gd name="T1" fmla="*/ 0 h 20"/>
                          <a:gd name="T2" fmla="*/ 0 w 7652"/>
                          <a:gd name="T3" fmla="*/ 0 h 20"/>
                          <a:gd name="T4" fmla="*/ 0 w 7652"/>
                          <a:gd name="T5" fmla="*/ 2 h 20"/>
                          <a:gd name="T6" fmla="*/ 7651 w 7652"/>
                          <a:gd name="T7" fmla="*/ 2 h 20"/>
                          <a:gd name="T8" fmla="*/ 7651 w 7652"/>
                          <a:gd name="T9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7652" h="20">
                            <a:moveTo>
                              <a:pt x="7651" y="0"/>
                            </a:moveTo>
                            <a:lnTo>
                              <a:pt x="0" y="0"/>
                            </a:lnTo>
                            <a:lnTo>
                              <a:pt x="0" y="2"/>
                            </a:lnTo>
                            <a:lnTo>
                              <a:pt x="7651" y="2"/>
                            </a:lnTo>
                            <a:lnTo>
                              <a:pt x="765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79D50492" id="Freeform 2" o:spid="_x0000_s1026" style="position:absolute;margin-left:106.3pt;margin-top:163.9pt;width:382.6pt;height:1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65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6WXSgMAAGcIAAAOAAAAZHJzL2Uyb0RvYy54bWysVmtv0zAU/Y7Ef7D8EanLY+kj0dKJMYqQ&#10;Bkxa+QFu4jQRiR1st+lA/HfudR5LR5kqRD8kdnxyfO85zr29uj5UJdlzpQspYupduJRwkci0ENuY&#10;fl2vJgtKtGEiZaUUPKaPXNPr5etXV00dcV/msky5IkAidNTUMc2NqSPH0UnOK6YvZM0FLGZSVczA&#10;VG2dVLEG2KvS8V135jRSpbWSCdcant62i3Rp+bOMJ+ZLlmluSBlTiM3Yq7LXDV6d5RWLtorVeZF0&#10;YbB/iKJihYBNB6pbZhjZqeIPqqpIlNQyMxeJrByZZUXCbQ6Qjec+y+YhZzW3uYA4uh5k0v+PNvm8&#10;v1ekSGN6SYlgFVi0Upyj4MRHdZpaRwB6qO8V5qfrO5l807DgHK3gRAOGbJpPMgUWtjPSKnLIVIVv&#10;Qq7kYIV/HITnB0MSeBgspqHrgz8JrHn+3LXGOCzqX0522nzg0hKx/Z02rW8pjKzqaRf7GjiyqgQL&#10;3zhkPpt6pMGbzQTMGWDeCOaSnMDeHWNP5B8hTrOAZMNmp1mCI8RplukI45+MZTZCvJDUfAQ7TQQf&#10;4xDwC0ThCPaUF9ix7QVnee9BchCdCTAiDD971/peS41+oyNg6tpDgYECUOjYX8CgOoIvzwKDuAie&#10;ngUGDRE8PwsMOiE4HIPb2LtcFRSW5yVFUQIlZYPvsKhmBiXqh6SJqT2HJI8pHDZ8Xsk9X0uLMKgU&#10;GmL37Q//E6AUY2CraI/q1/p7bclajD33EHi/1t9bzLDhmbDnOyal1Lx1FdO19g55o1yjj1bLskhX&#10;RVlivlptN+9KRfYMq7L9dUofwUp7UoTE19pt2idQNTppsX7YKvsz9PzAvfHDyWq2mE+CVTCdhHN3&#10;MXG98CacuUEY3K5+oexeEOVFmnJxVwjeV3wvOK+idr2nrdW25qOx4dSfWkePoj8zSSV3IrVHJucs&#10;fd+NDSvKduwcR2xFhrT7uxXClmKsvm253sj0ESqxkm23g+4Mg1yqH5Q00Oliqr/vmOKUlB8FtJLQ&#10;CwI4LsZOgukc67Aar2zGK0wkQBVTQ+Fjx+E707bTXa2KbQ47eVYLId9CB8gKrNQ2vjaqbgLdzGbQ&#10;dV5sl+O5RT39P1j+BgAA//8DAFBLAwQUAAYACAAAACEASK/Jbt8AAAALAQAADwAAAGRycy9kb3du&#10;cmV2LnhtbEyPwU7DMBBE70j8g7VIXBB1aqSmCXEqQOIEqKK0dzc2SWi8DraThr9nc4Lb7s5o9k2x&#10;mWzHRuND61DCcpEAM1g53WItYf/xfLsGFqJCrTqHRsKPCbApLy8KlWt3xncz7mLNKARDriQ0MfY5&#10;56FqjFVh4XqDpH06b1Wk1ddce3WmcNtxkSQrblWL9KFRvXlqTHXaDVaCe9xON7zy2etw+HobTy8i&#10;/eZCyuur6eEeWDRT/DPDjE/oUBLT0Q2oA+skiKVYkVXCnUipAzmydB6O8yVbAy8L/r9D+QsAAP//&#10;AwBQSwECLQAUAAYACAAAACEAtoM4kv4AAADhAQAAEwAAAAAAAAAAAAAAAAAAAAAAW0NvbnRlbnRf&#10;VHlwZXNdLnhtbFBLAQItABQABgAIAAAAIQA4/SH/1gAAAJQBAAALAAAAAAAAAAAAAAAAAC8BAABf&#10;cmVscy8ucmVsc1BLAQItABQABgAIAAAAIQC4S6WXSgMAAGcIAAAOAAAAAAAAAAAAAAAAAC4CAABk&#10;cnMvZTJvRG9jLnhtbFBLAQItABQABgAIAAAAIQBIr8lu3wAAAAsBAAAPAAAAAAAAAAAAAAAAAKQF&#10;AABkcnMvZG93bnJldi54bWxQSwUGAAAAAAQABADzAAAAsAYAAAAA&#10;" o:allowincell="f" path="m7651,l,,,2r7651,l7651,xe" fillcolor="black" stroked="f">
              <v:path arrowok="t" o:connecttype="custom" o:connectlocs="4858385,0;0,0;0,1270;4858385,1270;4858385,0" o:connectangles="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5D7B6B57" wp14:editId="62EA7688">
              <wp:simplePos x="0" y="0"/>
              <wp:positionH relativeFrom="page">
                <wp:posOffset>5760085</wp:posOffset>
              </wp:positionH>
              <wp:positionV relativeFrom="page">
                <wp:posOffset>1924685</wp:posOffset>
              </wp:positionV>
              <wp:extent cx="488950" cy="164465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95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A5E0B1" w14:textId="74F933FB" w:rsidR="00EC54A0" w:rsidRDefault="00EC54A0">
                          <w:pPr>
                            <w:pStyle w:val="BodyText"/>
                            <w:tabs>
                              <w:tab w:val="left" w:pos="479"/>
                            </w:tabs>
                            <w:kinsoku w:val="0"/>
                            <w:overflowPunct w:val="0"/>
                            <w:spacing w:before="20" w:line="240" w:lineRule="auto"/>
                            <w:ind w:left="20"/>
                            <w:rPr>
                              <w:rFonts w:ascii="Verdana" w:hAnsi="Verdana" w:cs="Verdana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>—</w:t>
                          </w:r>
                          <w:r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Verdana" w:hAnsi="Verdana" w:cs="Verdana"/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Verdana" w:hAnsi="Verdana" w:cs="Verdana"/>
                              <w:color w:val="00000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 w:hAnsi="Verdana" w:cs="Verdana"/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6716">
                            <w:rPr>
                              <w:rFonts w:ascii="Verdana" w:hAnsi="Verdana" w:cs="Verdana"/>
                              <w:noProof/>
                              <w:color w:val="000000"/>
                              <w:sz w:val="18"/>
                              <w:szCs w:val="18"/>
                            </w:rPr>
                            <w:t>13</w:t>
                          </w:r>
                          <w:r>
                            <w:rPr>
                              <w:rFonts w:ascii="Verdana" w:hAnsi="Verdana" w:cs="Verdana"/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B6B5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53.55pt;margin-top:151.55pt;width:38.5pt;height:12.9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6dnrgIAAK8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w4qSDFj3SUaM7MaJLU52hVyk4PfTgpkfYhi5bpqq/F+VXhbhYNYRv6a2UYmgoqSA739x0T65O&#10;OMqAbIYPooIwZKeFBRpr2ZnSQTEQoEOXno6dMamUsBnGcbKAkxKO/CgMo4WNQNL5ci+VfkdFh4yR&#10;YQmNt+Bkf6+0SYaks4uJxUXB2tY2v+VnG+A47UBouGrOTBK2lz8SL1nH6zh0wiBaO6GX585tsQqd&#10;qPCvFvllvlrl/k8T1w/ThlUV5SbMrCs//LO+HRQ+KeKoLCVaVhk4k5KS282qlWhPQNeF/Q4FOXFz&#10;z9OwRQAuLyj5QejdBYlTRPGVExbhwkmuvNjx/OQuibwwCfPinNI94/TfKaEhw8kiWExa+i03z36v&#10;uZG0YxomR8u6DMdHJ5IaBa55ZVurCWsn+6QUJv3nUkC750ZbvRqJTmLV42a0D8OK2Wh5I6onELAU&#10;IDDQIkw9MBohv2M0wATJsPq2I5Ji1L7n8AjMuJkNORub2SC8hKsZ1hhN5kpPY2nXS7ZtAHl6Zlzc&#10;wkOpmRXxcxaH5wVTwXI5TDAzdk7/rdfznF3+AgAA//8DAFBLAwQUAAYACAAAACEAJdZ5nuAAAAAL&#10;AQAADwAAAGRycy9kb3ducmV2LnhtbEyPQU/DMAyF70j8h8iTuLFkGxpr13SaEJyQEF05cEwbr63W&#10;OKXJtvLvMSe4Pfs9PX/OdpPrxQXH0HnSsJgrEEi1tx01Gj7Kl/sNiBANWdN7Qg3fGGCX395kJrX+&#10;SgVeDrERXEIhNRraGIdUylC36EyY+wGJvaMfnYk8jo20o7lyuevlUqm1dKYjvtCaAZ9arE+Hs9Ow&#10;/6Tiuft6q96LY9GVZaLodX3S+m427bcgIk7xLwy/+IwOOTNV/kw2iF5Doh4XHNWwUisWnEg2Dywq&#10;3iwTBTLP5P8f8h8AAAD//wMAUEsBAi0AFAAGAAgAAAAhALaDOJL+AAAA4QEAABMAAAAAAAAAAAAA&#10;AAAAAAAAAFtDb250ZW50X1R5cGVzXS54bWxQSwECLQAUAAYACAAAACEAOP0h/9YAAACUAQAACwAA&#10;AAAAAAAAAAAAAAAvAQAAX3JlbHMvLnJlbHNQSwECLQAUAAYACAAAACEAEUunZ64CAACvBQAADgAA&#10;AAAAAAAAAAAAAAAuAgAAZHJzL2Uyb0RvYy54bWxQSwECLQAUAAYACAAAACEAJdZ5nuAAAAALAQAA&#10;DwAAAAAAAAAAAAAAAAAIBQAAZHJzL2Rvd25yZXYueG1sUEsFBgAAAAAEAAQA8wAAABUGAAAAAA==&#10;" o:allowincell="f" filled="f" stroked="f">
              <v:textbox inset="0,0,0,0">
                <w:txbxContent>
                  <w:p w14:paraId="3CA5E0B1" w14:textId="74F933FB" w:rsidR="00EC54A0" w:rsidRDefault="00EC54A0">
                    <w:pPr>
                      <w:pStyle w:val="BodyText"/>
                      <w:tabs>
                        <w:tab w:val="left" w:pos="479"/>
                      </w:tabs>
                      <w:kinsoku w:val="0"/>
                      <w:overflowPunct w:val="0"/>
                      <w:spacing w:before="20" w:line="240" w:lineRule="auto"/>
                      <w:ind w:left="20"/>
                      <w:rPr>
                        <w:rFonts w:ascii="Verdana" w:hAnsi="Verdana" w:cs="Verdana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>—</w:t>
                    </w:r>
                    <w:r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Verdana" w:hAnsi="Verdana" w:cs="Verdana"/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Verdana" w:hAnsi="Verdana" w:cs="Verdana"/>
                        <w:color w:val="00000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Fonts w:ascii="Verdana" w:hAnsi="Verdana" w:cs="Verdana"/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226716">
                      <w:rPr>
                        <w:rFonts w:ascii="Verdana" w:hAnsi="Verdana" w:cs="Verdana"/>
                        <w:noProof/>
                        <w:color w:val="000000"/>
                        <w:sz w:val="18"/>
                        <w:szCs w:val="18"/>
                      </w:rPr>
                      <w:t>13</w:t>
                    </w:r>
                    <w:r>
                      <w:rPr>
                        <w:rFonts w:ascii="Verdana" w:hAnsi="Verdana" w:cs="Verdana"/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2D1DF37" wp14:editId="63DC6DCF">
              <wp:simplePos x="0" y="0"/>
              <wp:positionH relativeFrom="page">
                <wp:posOffset>5172075</wp:posOffset>
              </wp:positionH>
              <wp:positionV relativeFrom="page">
                <wp:posOffset>1937385</wp:posOffset>
              </wp:positionV>
              <wp:extent cx="412115" cy="14859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0F07D" w14:textId="77777777" w:rsidR="00EC54A0" w:rsidRDefault="00EC54A0">
                          <w:pPr>
                            <w:pStyle w:val="BodyText"/>
                            <w:kinsoku w:val="0"/>
                            <w:overflowPunct w:val="0"/>
                            <w:spacing w:before="19" w:line="240" w:lineRule="auto"/>
                            <w:ind w:left="20"/>
                            <w:rPr>
                              <w:rFonts w:ascii="Verdana" w:hAnsi="Verdana" w:cs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Verdana"/>
                              <w:sz w:val="16"/>
                              <w:szCs w:val="16"/>
                            </w:rPr>
                            <w:t>Sadržaj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62D1DF37" id="Text Box 4" o:spid="_x0000_s1028" type="#_x0000_t202" style="position:absolute;margin-left:407.25pt;margin-top:152.55pt;width:32.45pt;height:11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p2RsQIAAK8FAAAOAAAAZHJzL2Uyb0RvYy54bWysVNuOmzAQfa/Uf7D8znKpkwW0ZLUbQlVp&#10;e5F2+wEOmGAVbGo7gW3Vf+/YhGQvL1VbHqzBHh/PzDkzV9dj16IDU5pLkeHwIsCIiVJWXOwy/PWh&#10;8GKMtKGioq0ULMOPTOPr1ds3V0Ofskg2sq2YQgAidDr0GW6M6VPf12XDOqovZM8EHNZSddTAr9r5&#10;laIDoHetHwXB0h+kqnolS6Y17ObTIV45/Lpmpflc15oZ1GYYYjNuVW7d2tVfXdF0p2jf8PIYBv2L&#10;KDrKBTx6gsqpoWiv+CuojpdKalmbi1J2vqxrXjKXA2QTBi+yuW9oz1wuUBzdn8qk/x9s+enwRSFe&#10;AXcYCdoBRQ9sNOhWjojY6gy9TsHpvgc3M8K29bSZ6v5Olt80EnLdULFjN0rJoWG0guhCe9N/cnXC&#10;0RZkO3yUFTxD90Y6oLFWnQWEYiBAB5YeT8zYUErYJGEUhguMSjgKSbxIHHM+TefLvdLmPZMdskaG&#10;FRDvwOnhThsbDE1nF/uWkAVvW0d+K55tgOO0A0/DVXtmg3Bc/kyCZBNvYuKRaLnxSJDn3k2xJt6y&#10;CC8X+bt8vc7DX/bdkKQNryom7DOzrkLyZ7wdFT4p4qQsLVteWTgbkla77bpV6EBB14X7XMnh5Ozm&#10;Pw/DFQFyeZFSGJHgNkq8YhlfeqQgCy+5DGIvCJPbZBmQhOTF85TuuGD/nhIaMpwsosWkpXPQL3IL&#10;3Pc6N5p23MDkaHmX4fjkRFOrwI2oHLWG8nayn5TChn8uBdA9E+30aiU6idWM29E1RjS3wVZWjyBg&#10;JUFgoFKYemA0Uv3AaIAJkmH9fU8Vw6j9IKAJ7LiZDTUb29mgooSrGTYYTebaTGNp3yu+awB5ajMh&#10;b6BRau5EbDtqiuLYXjAVXC7HCWbHztN/53Wes6vfAAAA//8DAFBLAwQUAAYACAAAACEArP4VbeEA&#10;AAALAQAADwAAAGRycy9kb3ducmV2LnhtbEyPwU7DMAyG70i8Q2QkbizpWEdXmk4TghMSoisHjmmT&#10;tdEapzTZVt4ec4Kj7U+/v7/Yzm5gZzMF61FCshDADLZeW+wkfNQvdxmwEBVqNXg0Er5NgG15fVWo&#10;XPsLVua8jx2jEAy5ktDHOOach7Y3ToWFHw3S7eAnpyKNU8f1pC4U7ga+FGLNnbJIH3o1mqfetMf9&#10;yUnYfWL1bL/emvfqUNm63gh8XR+lvL2Zd4/AopnjHwy/+qQOJTk1/oQ6sEFClqxSQiXcizQBRkT2&#10;sFkBa2izzFLgZcH/dyh/AAAA//8DAFBLAQItABQABgAIAAAAIQC2gziS/gAAAOEBAAATAAAAAAAA&#10;AAAAAAAAAAAAAABbQ29udGVudF9UeXBlc10ueG1sUEsBAi0AFAAGAAgAAAAhADj9If/WAAAAlAEA&#10;AAsAAAAAAAAAAAAAAAAALwEAAF9yZWxzLy5yZWxzUEsBAi0AFAAGAAgAAAAhAFPunZGxAgAArwUA&#10;AA4AAAAAAAAAAAAAAAAALgIAAGRycy9lMm9Eb2MueG1sUEsBAi0AFAAGAAgAAAAhAKz+FW3hAAAA&#10;CwEAAA8AAAAAAAAAAAAAAAAACwUAAGRycy9kb3ducmV2LnhtbFBLBQYAAAAABAAEAPMAAAAZBgAA&#10;AAA=&#10;" o:allowincell="f" filled="f" stroked="f">
              <v:textbox inset="0,0,0,0">
                <w:txbxContent>
                  <w:p w14:paraId="0300F07D" w14:textId="77777777" w:rsidR="00EC54A0" w:rsidRDefault="00EC54A0">
                    <w:pPr>
                      <w:pStyle w:val="BodyText"/>
                      <w:kinsoku w:val="0"/>
                      <w:overflowPunct w:val="0"/>
                      <w:spacing w:before="19" w:line="240" w:lineRule="auto"/>
                      <w:ind w:left="20"/>
                      <w:rPr>
                        <w:rFonts w:ascii="Verdana" w:hAnsi="Verdana" w:cs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Verdana"/>
                        <w:sz w:val="16"/>
                        <w:szCs w:val="16"/>
                      </w:rPr>
                      <w:t>Sadržaj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upperRoman"/>
      <w:lvlText w:val="%1."/>
      <w:lvlJc w:val="left"/>
      <w:pPr>
        <w:ind w:left="3020" w:hanging="140"/>
      </w:pPr>
      <w:rPr>
        <w:rFonts w:ascii="Calibri" w:hAnsi="Calibri" w:cs="Calibri"/>
        <w:b w:val="0"/>
        <w:bCs w:val="0"/>
        <w:w w:val="99"/>
        <w:sz w:val="19"/>
        <w:szCs w:val="19"/>
      </w:rPr>
    </w:lvl>
    <w:lvl w:ilvl="1">
      <w:start w:val="1"/>
      <w:numFmt w:val="decimal"/>
      <w:lvlText w:val="%1.%2."/>
      <w:lvlJc w:val="left"/>
      <w:pPr>
        <w:ind w:left="798" w:hanging="327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2">
      <w:start w:val="1"/>
      <w:numFmt w:val="lowerLetter"/>
      <w:lvlText w:val="%1.%2.%3."/>
      <w:lvlJc w:val="left"/>
      <w:pPr>
        <w:ind w:left="-1831" w:hanging="514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3">
      <w:numFmt w:val="bullet"/>
      <w:lvlText w:val="•"/>
      <w:lvlJc w:val="left"/>
      <w:pPr>
        <w:ind w:left="-2524" w:hanging="514"/>
      </w:pPr>
    </w:lvl>
    <w:lvl w:ilvl="4">
      <w:numFmt w:val="bullet"/>
      <w:lvlText w:val="•"/>
      <w:lvlJc w:val="left"/>
      <w:pPr>
        <w:ind w:left="-2484" w:hanging="514"/>
      </w:pPr>
    </w:lvl>
    <w:lvl w:ilvl="5">
      <w:numFmt w:val="bullet"/>
      <w:lvlText w:val="•"/>
      <w:lvlJc w:val="left"/>
      <w:pPr>
        <w:ind w:left="-2444" w:hanging="514"/>
      </w:pPr>
    </w:lvl>
    <w:lvl w:ilvl="6">
      <w:numFmt w:val="bullet"/>
      <w:lvlText w:val="•"/>
      <w:lvlJc w:val="left"/>
      <w:pPr>
        <w:ind w:left="-2424" w:hanging="514"/>
      </w:pPr>
    </w:lvl>
    <w:lvl w:ilvl="7">
      <w:numFmt w:val="bullet"/>
      <w:lvlText w:val="•"/>
      <w:lvlJc w:val="left"/>
      <w:pPr>
        <w:ind w:left="-2384" w:hanging="514"/>
      </w:pPr>
    </w:lvl>
    <w:lvl w:ilvl="8">
      <w:numFmt w:val="bullet"/>
      <w:lvlText w:val="•"/>
      <w:lvlJc w:val="left"/>
      <w:pPr>
        <w:ind w:left="-1884" w:hanging="514"/>
      </w:pPr>
    </w:lvl>
  </w:abstractNum>
  <w:abstractNum w:abstractNumId="1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left="2102" w:hanging="522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2102" w:hanging="522"/>
      </w:pPr>
      <w:rPr>
        <w:rFonts w:cs="Times New Roman"/>
      </w:rPr>
    </w:lvl>
    <w:lvl w:ilvl="2">
      <w:start w:val="2"/>
      <w:numFmt w:val="lowerLetter"/>
      <w:lvlText w:val="%1.%2.%3."/>
      <w:lvlJc w:val="left"/>
      <w:pPr>
        <w:ind w:left="2102" w:hanging="522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3">
      <w:numFmt w:val="bullet"/>
      <w:lvlText w:val="•"/>
      <w:lvlJc w:val="left"/>
      <w:pPr>
        <w:ind w:left="4033" w:hanging="522"/>
      </w:pPr>
    </w:lvl>
    <w:lvl w:ilvl="4">
      <w:numFmt w:val="bullet"/>
      <w:lvlText w:val="•"/>
      <w:lvlJc w:val="left"/>
      <w:pPr>
        <w:ind w:left="4677" w:hanging="522"/>
      </w:pPr>
    </w:lvl>
    <w:lvl w:ilvl="5">
      <w:numFmt w:val="bullet"/>
      <w:lvlText w:val="•"/>
      <w:lvlJc w:val="left"/>
      <w:pPr>
        <w:ind w:left="5322" w:hanging="522"/>
      </w:pPr>
    </w:lvl>
    <w:lvl w:ilvl="6">
      <w:numFmt w:val="bullet"/>
      <w:lvlText w:val="•"/>
      <w:lvlJc w:val="left"/>
      <w:pPr>
        <w:ind w:left="5966" w:hanging="522"/>
      </w:pPr>
    </w:lvl>
    <w:lvl w:ilvl="7">
      <w:numFmt w:val="bullet"/>
      <w:lvlText w:val="•"/>
      <w:lvlJc w:val="left"/>
      <w:pPr>
        <w:ind w:left="6611" w:hanging="522"/>
      </w:pPr>
    </w:lvl>
    <w:lvl w:ilvl="8">
      <w:numFmt w:val="bullet"/>
      <w:lvlText w:val="•"/>
      <w:lvlJc w:val="left"/>
      <w:pPr>
        <w:ind w:left="7255" w:hanging="522"/>
      </w:pPr>
    </w:lvl>
  </w:abstractNum>
  <w:abstractNum w:abstractNumId="2" w15:restartNumberingAfterBreak="0">
    <w:nsid w:val="00000404"/>
    <w:multiLevelType w:val="multilevel"/>
    <w:tmpl w:val="00000887"/>
    <w:lvl w:ilvl="0">
      <w:start w:val="8"/>
      <w:numFmt w:val="upperRoman"/>
      <w:lvlText w:val="%1"/>
      <w:lvlJc w:val="left"/>
      <w:pPr>
        <w:ind w:left="2255" w:hanging="67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2255" w:hanging="676"/>
      </w:pPr>
      <w:rPr>
        <w:rFonts w:cs="Times New Roman"/>
      </w:rPr>
    </w:lvl>
    <w:lvl w:ilvl="2">
      <w:numFmt w:val="bullet"/>
      <w:lvlText w:val="•"/>
      <w:lvlJc w:val="left"/>
      <w:pPr>
        <w:ind w:left="3516" w:hanging="676"/>
      </w:pPr>
    </w:lvl>
    <w:lvl w:ilvl="3">
      <w:numFmt w:val="bullet"/>
      <w:lvlText w:val="•"/>
      <w:lvlJc w:val="left"/>
      <w:pPr>
        <w:ind w:left="4145" w:hanging="676"/>
      </w:pPr>
    </w:lvl>
    <w:lvl w:ilvl="4">
      <w:numFmt w:val="bullet"/>
      <w:lvlText w:val="•"/>
      <w:lvlJc w:val="left"/>
      <w:pPr>
        <w:ind w:left="4773" w:hanging="676"/>
      </w:pPr>
    </w:lvl>
    <w:lvl w:ilvl="5">
      <w:numFmt w:val="bullet"/>
      <w:lvlText w:val="•"/>
      <w:lvlJc w:val="left"/>
      <w:pPr>
        <w:ind w:left="5402" w:hanging="676"/>
      </w:pPr>
    </w:lvl>
    <w:lvl w:ilvl="6">
      <w:numFmt w:val="bullet"/>
      <w:lvlText w:val="•"/>
      <w:lvlJc w:val="left"/>
      <w:pPr>
        <w:ind w:left="6030" w:hanging="676"/>
      </w:pPr>
    </w:lvl>
    <w:lvl w:ilvl="7">
      <w:numFmt w:val="bullet"/>
      <w:lvlText w:val="•"/>
      <w:lvlJc w:val="left"/>
      <w:pPr>
        <w:ind w:left="6659" w:hanging="676"/>
      </w:pPr>
    </w:lvl>
    <w:lvl w:ilvl="8">
      <w:numFmt w:val="bullet"/>
      <w:lvlText w:val="•"/>
      <w:lvlJc w:val="left"/>
      <w:pPr>
        <w:ind w:left="7287" w:hanging="676"/>
      </w:pPr>
    </w:lvl>
  </w:abstractNum>
  <w:abstractNum w:abstractNumId="3" w15:restartNumberingAfterBreak="0">
    <w:nsid w:val="00000405"/>
    <w:multiLevelType w:val="multilevel"/>
    <w:tmpl w:val="00000888"/>
    <w:lvl w:ilvl="0">
      <w:start w:val="9"/>
      <w:numFmt w:val="upperRoman"/>
      <w:lvlText w:val="%1"/>
      <w:lvlJc w:val="left"/>
      <w:pPr>
        <w:ind w:left="2248" w:hanging="669"/>
      </w:pPr>
      <w:rPr>
        <w:rFonts w:cs="Times New Roman"/>
      </w:rPr>
    </w:lvl>
    <w:lvl w:ilvl="1">
      <w:start w:val="14"/>
      <w:numFmt w:val="decimal"/>
      <w:lvlText w:val="%1.%2"/>
      <w:lvlJc w:val="left"/>
      <w:pPr>
        <w:ind w:left="2248" w:hanging="669"/>
      </w:pPr>
      <w:rPr>
        <w:rFonts w:cs="Times New Roman"/>
      </w:rPr>
    </w:lvl>
    <w:lvl w:ilvl="2">
      <w:start w:val="2"/>
      <w:numFmt w:val="lowerLetter"/>
      <w:lvlText w:val="%1.%2.%3."/>
      <w:lvlJc w:val="left"/>
      <w:pPr>
        <w:ind w:left="2248" w:hanging="669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3">
      <w:numFmt w:val="bullet"/>
      <w:lvlText w:val="•"/>
      <w:lvlJc w:val="left"/>
      <w:pPr>
        <w:ind w:left="4131" w:hanging="669"/>
      </w:pPr>
    </w:lvl>
    <w:lvl w:ilvl="4">
      <w:numFmt w:val="bullet"/>
      <w:lvlText w:val="•"/>
      <w:lvlJc w:val="left"/>
      <w:pPr>
        <w:ind w:left="4761" w:hanging="669"/>
      </w:pPr>
    </w:lvl>
    <w:lvl w:ilvl="5">
      <w:numFmt w:val="bullet"/>
      <w:lvlText w:val="•"/>
      <w:lvlJc w:val="left"/>
      <w:pPr>
        <w:ind w:left="5392" w:hanging="669"/>
      </w:pPr>
    </w:lvl>
    <w:lvl w:ilvl="6">
      <w:numFmt w:val="bullet"/>
      <w:lvlText w:val="•"/>
      <w:lvlJc w:val="left"/>
      <w:pPr>
        <w:ind w:left="6022" w:hanging="669"/>
      </w:pPr>
    </w:lvl>
    <w:lvl w:ilvl="7">
      <w:numFmt w:val="bullet"/>
      <w:lvlText w:val="•"/>
      <w:lvlJc w:val="left"/>
      <w:pPr>
        <w:ind w:left="6653" w:hanging="669"/>
      </w:pPr>
    </w:lvl>
    <w:lvl w:ilvl="8">
      <w:numFmt w:val="bullet"/>
      <w:lvlText w:val="•"/>
      <w:lvlJc w:val="left"/>
      <w:pPr>
        <w:ind w:left="7283" w:hanging="669"/>
      </w:pPr>
    </w:lvl>
  </w:abstractNum>
  <w:abstractNum w:abstractNumId="4" w15:restartNumberingAfterBreak="0">
    <w:nsid w:val="00000406"/>
    <w:multiLevelType w:val="multilevel"/>
    <w:tmpl w:val="00000889"/>
    <w:lvl w:ilvl="0">
      <w:start w:val="10"/>
      <w:numFmt w:val="upperRoman"/>
      <w:lvlText w:val="%1"/>
      <w:lvlJc w:val="left"/>
      <w:pPr>
        <w:ind w:left="2104" w:hanging="525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2104" w:hanging="525"/>
      </w:pPr>
      <w:rPr>
        <w:rFonts w:cs="Times New Roman"/>
      </w:rPr>
    </w:lvl>
    <w:lvl w:ilvl="2">
      <w:start w:val="2"/>
      <w:numFmt w:val="lowerLetter"/>
      <w:lvlText w:val="%1.%2.%3."/>
      <w:lvlJc w:val="left"/>
      <w:pPr>
        <w:ind w:left="2104" w:hanging="525"/>
      </w:pPr>
      <w:rPr>
        <w:rFonts w:ascii="Calibri" w:hAnsi="Calibri" w:cs="Calibri"/>
        <w:b w:val="0"/>
        <w:bCs w:val="0"/>
        <w:w w:val="99"/>
        <w:sz w:val="19"/>
        <w:szCs w:val="19"/>
      </w:rPr>
    </w:lvl>
    <w:lvl w:ilvl="3">
      <w:numFmt w:val="bullet"/>
      <w:lvlText w:val="•"/>
      <w:lvlJc w:val="left"/>
      <w:pPr>
        <w:ind w:left="4033" w:hanging="525"/>
      </w:pPr>
    </w:lvl>
    <w:lvl w:ilvl="4">
      <w:numFmt w:val="bullet"/>
      <w:lvlText w:val="•"/>
      <w:lvlJc w:val="left"/>
      <w:pPr>
        <w:ind w:left="4677" w:hanging="525"/>
      </w:pPr>
    </w:lvl>
    <w:lvl w:ilvl="5">
      <w:numFmt w:val="bullet"/>
      <w:lvlText w:val="•"/>
      <w:lvlJc w:val="left"/>
      <w:pPr>
        <w:ind w:left="5322" w:hanging="525"/>
      </w:pPr>
    </w:lvl>
    <w:lvl w:ilvl="6">
      <w:numFmt w:val="bullet"/>
      <w:lvlText w:val="•"/>
      <w:lvlJc w:val="left"/>
      <w:pPr>
        <w:ind w:left="5966" w:hanging="525"/>
      </w:pPr>
    </w:lvl>
    <w:lvl w:ilvl="7">
      <w:numFmt w:val="bullet"/>
      <w:lvlText w:val="•"/>
      <w:lvlJc w:val="left"/>
      <w:pPr>
        <w:ind w:left="6611" w:hanging="525"/>
      </w:pPr>
    </w:lvl>
    <w:lvl w:ilvl="8">
      <w:numFmt w:val="bullet"/>
      <w:lvlText w:val="•"/>
      <w:lvlJc w:val="left"/>
      <w:pPr>
        <w:ind w:left="7255" w:hanging="525"/>
      </w:pPr>
    </w:lvl>
  </w:abstractNum>
  <w:abstractNum w:abstractNumId="5" w15:restartNumberingAfterBreak="0">
    <w:nsid w:val="00000407"/>
    <w:multiLevelType w:val="multilevel"/>
    <w:tmpl w:val="0000088A"/>
    <w:lvl w:ilvl="0">
      <w:start w:val="11"/>
      <w:numFmt w:val="upperRoman"/>
      <w:lvlText w:val="%1"/>
      <w:lvlJc w:val="left"/>
      <w:pPr>
        <w:ind w:left="1436" w:hanging="424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36" w:hanging="424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2">
      <w:numFmt w:val="bullet"/>
      <w:lvlText w:val="•"/>
      <w:lvlJc w:val="left"/>
      <w:pPr>
        <w:ind w:left="2851" w:hanging="424"/>
      </w:pPr>
    </w:lvl>
    <w:lvl w:ilvl="3">
      <w:numFmt w:val="bullet"/>
      <w:lvlText w:val="•"/>
      <w:lvlJc w:val="left"/>
      <w:pPr>
        <w:ind w:left="3563" w:hanging="424"/>
      </w:pPr>
    </w:lvl>
    <w:lvl w:ilvl="4">
      <w:numFmt w:val="bullet"/>
      <w:lvlText w:val="•"/>
      <w:lvlJc w:val="left"/>
      <w:pPr>
        <w:ind w:left="4274" w:hanging="424"/>
      </w:pPr>
    </w:lvl>
    <w:lvl w:ilvl="5">
      <w:numFmt w:val="bullet"/>
      <w:lvlText w:val="•"/>
      <w:lvlJc w:val="left"/>
      <w:pPr>
        <w:ind w:left="4986" w:hanging="424"/>
      </w:pPr>
    </w:lvl>
    <w:lvl w:ilvl="6">
      <w:numFmt w:val="bullet"/>
      <w:lvlText w:val="•"/>
      <w:lvlJc w:val="left"/>
      <w:pPr>
        <w:ind w:left="5698" w:hanging="424"/>
      </w:pPr>
    </w:lvl>
    <w:lvl w:ilvl="7">
      <w:numFmt w:val="bullet"/>
      <w:lvlText w:val="•"/>
      <w:lvlJc w:val="left"/>
      <w:pPr>
        <w:ind w:left="6409" w:hanging="424"/>
      </w:pPr>
    </w:lvl>
    <w:lvl w:ilvl="8">
      <w:numFmt w:val="bullet"/>
      <w:lvlText w:val="•"/>
      <w:lvlJc w:val="left"/>
      <w:pPr>
        <w:ind w:left="7121" w:hanging="424"/>
      </w:pPr>
    </w:lvl>
  </w:abstractNum>
  <w:abstractNum w:abstractNumId="6" w15:restartNumberingAfterBreak="0">
    <w:nsid w:val="00000408"/>
    <w:multiLevelType w:val="multilevel"/>
    <w:tmpl w:val="0000088B"/>
    <w:lvl w:ilvl="0">
      <w:start w:val="11"/>
      <w:numFmt w:val="upperRoman"/>
      <w:lvlText w:val="%1"/>
      <w:lvlJc w:val="left"/>
      <w:pPr>
        <w:ind w:left="2152" w:hanging="573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2152" w:hanging="573"/>
      </w:pPr>
      <w:rPr>
        <w:rFonts w:cs="Times New Roman"/>
      </w:rPr>
    </w:lvl>
    <w:lvl w:ilvl="2">
      <w:numFmt w:val="bullet"/>
      <w:lvlText w:val="•"/>
      <w:lvlJc w:val="left"/>
      <w:pPr>
        <w:ind w:left="3436" w:hanging="573"/>
      </w:pPr>
    </w:lvl>
    <w:lvl w:ilvl="3">
      <w:numFmt w:val="bullet"/>
      <w:lvlText w:val="•"/>
      <w:lvlJc w:val="left"/>
      <w:pPr>
        <w:ind w:left="4075" w:hanging="573"/>
      </w:pPr>
    </w:lvl>
    <w:lvl w:ilvl="4">
      <w:numFmt w:val="bullet"/>
      <w:lvlText w:val="•"/>
      <w:lvlJc w:val="left"/>
      <w:pPr>
        <w:ind w:left="4713" w:hanging="573"/>
      </w:pPr>
    </w:lvl>
    <w:lvl w:ilvl="5">
      <w:numFmt w:val="bullet"/>
      <w:lvlText w:val="•"/>
      <w:lvlJc w:val="left"/>
      <w:pPr>
        <w:ind w:left="5352" w:hanging="573"/>
      </w:pPr>
    </w:lvl>
    <w:lvl w:ilvl="6">
      <w:numFmt w:val="bullet"/>
      <w:lvlText w:val="•"/>
      <w:lvlJc w:val="left"/>
      <w:pPr>
        <w:ind w:left="5990" w:hanging="573"/>
      </w:pPr>
    </w:lvl>
    <w:lvl w:ilvl="7">
      <w:numFmt w:val="bullet"/>
      <w:lvlText w:val="•"/>
      <w:lvlJc w:val="left"/>
      <w:pPr>
        <w:ind w:left="6629" w:hanging="573"/>
      </w:pPr>
    </w:lvl>
    <w:lvl w:ilvl="8">
      <w:numFmt w:val="bullet"/>
      <w:lvlText w:val="•"/>
      <w:lvlJc w:val="left"/>
      <w:pPr>
        <w:ind w:left="7267" w:hanging="573"/>
      </w:pPr>
    </w:lvl>
  </w:abstractNum>
  <w:abstractNum w:abstractNumId="7" w15:restartNumberingAfterBreak="0">
    <w:nsid w:val="00000409"/>
    <w:multiLevelType w:val="multilevel"/>
    <w:tmpl w:val="0000088C"/>
    <w:lvl w:ilvl="0">
      <w:start w:val="12"/>
      <w:numFmt w:val="upperRoman"/>
      <w:lvlText w:val="%1"/>
      <w:lvlJc w:val="left"/>
      <w:pPr>
        <w:ind w:left="2200" w:hanging="621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2200" w:hanging="621"/>
      </w:pPr>
      <w:rPr>
        <w:rFonts w:cs="Times New Roman"/>
      </w:rPr>
    </w:lvl>
    <w:lvl w:ilvl="2">
      <w:numFmt w:val="bullet"/>
      <w:lvlText w:val="•"/>
      <w:lvlJc w:val="left"/>
      <w:pPr>
        <w:ind w:left="3468" w:hanging="621"/>
      </w:pPr>
    </w:lvl>
    <w:lvl w:ilvl="3">
      <w:numFmt w:val="bullet"/>
      <w:lvlText w:val="•"/>
      <w:lvlJc w:val="left"/>
      <w:pPr>
        <w:ind w:left="4103" w:hanging="621"/>
      </w:pPr>
    </w:lvl>
    <w:lvl w:ilvl="4">
      <w:numFmt w:val="bullet"/>
      <w:lvlText w:val="•"/>
      <w:lvlJc w:val="left"/>
      <w:pPr>
        <w:ind w:left="4737" w:hanging="621"/>
      </w:pPr>
    </w:lvl>
    <w:lvl w:ilvl="5">
      <w:numFmt w:val="bullet"/>
      <w:lvlText w:val="•"/>
      <w:lvlJc w:val="left"/>
      <w:pPr>
        <w:ind w:left="5372" w:hanging="621"/>
      </w:pPr>
    </w:lvl>
    <w:lvl w:ilvl="6">
      <w:numFmt w:val="bullet"/>
      <w:lvlText w:val="•"/>
      <w:lvlJc w:val="left"/>
      <w:pPr>
        <w:ind w:left="6006" w:hanging="621"/>
      </w:pPr>
    </w:lvl>
    <w:lvl w:ilvl="7">
      <w:numFmt w:val="bullet"/>
      <w:lvlText w:val="•"/>
      <w:lvlJc w:val="left"/>
      <w:pPr>
        <w:ind w:left="6641" w:hanging="621"/>
      </w:pPr>
    </w:lvl>
    <w:lvl w:ilvl="8">
      <w:numFmt w:val="bullet"/>
      <w:lvlText w:val="•"/>
      <w:lvlJc w:val="left"/>
      <w:pPr>
        <w:ind w:left="7275" w:hanging="621"/>
      </w:pPr>
    </w:lvl>
  </w:abstractNum>
  <w:abstractNum w:abstractNumId="8" w15:restartNumberingAfterBreak="0">
    <w:nsid w:val="0000040A"/>
    <w:multiLevelType w:val="multilevel"/>
    <w:tmpl w:val="0000088D"/>
    <w:lvl w:ilvl="0">
      <w:start w:val="12"/>
      <w:numFmt w:val="upperRoman"/>
      <w:lvlText w:val="%1"/>
      <w:lvlJc w:val="left"/>
      <w:pPr>
        <w:ind w:left="2296" w:hanging="717"/>
      </w:pPr>
      <w:rPr>
        <w:rFonts w:cs="Times New Roman"/>
      </w:rPr>
    </w:lvl>
    <w:lvl w:ilvl="1">
      <w:start w:val="14"/>
      <w:numFmt w:val="decimal"/>
      <w:lvlText w:val="%1.%2"/>
      <w:lvlJc w:val="left"/>
      <w:pPr>
        <w:ind w:left="2296" w:hanging="717"/>
      </w:pPr>
      <w:rPr>
        <w:rFonts w:cs="Times New Roman"/>
      </w:rPr>
    </w:lvl>
    <w:lvl w:ilvl="2">
      <w:start w:val="2"/>
      <w:numFmt w:val="lowerLetter"/>
      <w:lvlText w:val="%1.%2.%3."/>
      <w:lvlJc w:val="left"/>
      <w:pPr>
        <w:ind w:left="2296" w:hanging="717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3">
      <w:numFmt w:val="bullet"/>
      <w:lvlText w:val="•"/>
      <w:lvlJc w:val="left"/>
      <w:pPr>
        <w:ind w:left="4173" w:hanging="717"/>
      </w:pPr>
    </w:lvl>
    <w:lvl w:ilvl="4">
      <w:numFmt w:val="bullet"/>
      <w:lvlText w:val="•"/>
      <w:lvlJc w:val="left"/>
      <w:pPr>
        <w:ind w:left="4797" w:hanging="717"/>
      </w:pPr>
    </w:lvl>
    <w:lvl w:ilvl="5">
      <w:numFmt w:val="bullet"/>
      <w:lvlText w:val="•"/>
      <w:lvlJc w:val="left"/>
      <w:pPr>
        <w:ind w:left="5422" w:hanging="717"/>
      </w:pPr>
    </w:lvl>
    <w:lvl w:ilvl="6">
      <w:numFmt w:val="bullet"/>
      <w:lvlText w:val="•"/>
      <w:lvlJc w:val="left"/>
      <w:pPr>
        <w:ind w:left="6046" w:hanging="717"/>
      </w:pPr>
    </w:lvl>
    <w:lvl w:ilvl="7">
      <w:numFmt w:val="bullet"/>
      <w:lvlText w:val="•"/>
      <w:lvlJc w:val="left"/>
      <w:pPr>
        <w:ind w:left="6671" w:hanging="717"/>
      </w:pPr>
    </w:lvl>
    <w:lvl w:ilvl="8">
      <w:numFmt w:val="bullet"/>
      <w:lvlText w:val="•"/>
      <w:lvlJc w:val="left"/>
      <w:pPr>
        <w:ind w:left="7295" w:hanging="717"/>
      </w:pPr>
    </w:lvl>
  </w:abstractNum>
  <w:abstractNum w:abstractNumId="9" w15:restartNumberingAfterBreak="0">
    <w:nsid w:val="0000040B"/>
    <w:multiLevelType w:val="multilevel"/>
    <w:tmpl w:val="0000088E"/>
    <w:lvl w:ilvl="0">
      <w:start w:val="14"/>
      <w:numFmt w:val="upperRoman"/>
      <w:lvlText w:val="%1"/>
      <w:lvlJc w:val="left"/>
      <w:pPr>
        <w:ind w:left="2260" w:hanging="680"/>
      </w:pPr>
      <w:rPr>
        <w:rFonts w:cs="Times New Roman"/>
      </w:rPr>
    </w:lvl>
    <w:lvl w:ilvl="1">
      <w:start w:val="6"/>
      <w:numFmt w:val="decimal"/>
      <w:lvlText w:val="%1.%2"/>
      <w:lvlJc w:val="left"/>
      <w:pPr>
        <w:ind w:left="2260" w:hanging="680"/>
      </w:pPr>
      <w:rPr>
        <w:rFonts w:cs="Times New Roman"/>
      </w:rPr>
    </w:lvl>
    <w:lvl w:ilvl="2">
      <w:start w:val="2"/>
      <w:numFmt w:val="lowerLetter"/>
      <w:lvlText w:val="%1.%2.%3."/>
      <w:lvlJc w:val="left"/>
      <w:pPr>
        <w:ind w:left="2260" w:hanging="680"/>
      </w:pPr>
      <w:rPr>
        <w:rFonts w:ascii="Calibri" w:hAnsi="Calibri" w:cs="Calibri"/>
        <w:b w:val="0"/>
        <w:bCs w:val="0"/>
        <w:spacing w:val="-1"/>
        <w:w w:val="99"/>
        <w:sz w:val="19"/>
        <w:szCs w:val="19"/>
      </w:rPr>
    </w:lvl>
    <w:lvl w:ilvl="3">
      <w:numFmt w:val="bullet"/>
      <w:lvlText w:val="•"/>
      <w:lvlJc w:val="left"/>
      <w:pPr>
        <w:ind w:left="4145" w:hanging="680"/>
      </w:pPr>
    </w:lvl>
    <w:lvl w:ilvl="4">
      <w:numFmt w:val="bullet"/>
      <w:lvlText w:val="•"/>
      <w:lvlJc w:val="left"/>
      <w:pPr>
        <w:ind w:left="4773" w:hanging="680"/>
      </w:pPr>
    </w:lvl>
    <w:lvl w:ilvl="5">
      <w:numFmt w:val="bullet"/>
      <w:lvlText w:val="•"/>
      <w:lvlJc w:val="left"/>
      <w:pPr>
        <w:ind w:left="5402" w:hanging="680"/>
      </w:pPr>
    </w:lvl>
    <w:lvl w:ilvl="6">
      <w:numFmt w:val="bullet"/>
      <w:lvlText w:val="•"/>
      <w:lvlJc w:val="left"/>
      <w:pPr>
        <w:ind w:left="6030" w:hanging="680"/>
      </w:pPr>
    </w:lvl>
    <w:lvl w:ilvl="7">
      <w:numFmt w:val="bullet"/>
      <w:lvlText w:val="•"/>
      <w:lvlJc w:val="left"/>
      <w:pPr>
        <w:ind w:left="6659" w:hanging="680"/>
      </w:pPr>
    </w:lvl>
    <w:lvl w:ilvl="8">
      <w:numFmt w:val="bullet"/>
      <w:lvlText w:val="•"/>
      <w:lvlJc w:val="left"/>
      <w:pPr>
        <w:ind w:left="7287" w:hanging="6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icic@ff.uns.ac.rs">
    <w15:presenceInfo w15:providerId="Windows Live" w15:userId="57183c6b2a1e5ad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72"/>
    <w:rsid w:val="000E0BE8"/>
    <w:rsid w:val="00122305"/>
    <w:rsid w:val="00226716"/>
    <w:rsid w:val="002B6BA8"/>
    <w:rsid w:val="002E5E74"/>
    <w:rsid w:val="004D0CFA"/>
    <w:rsid w:val="004D227E"/>
    <w:rsid w:val="00505202"/>
    <w:rsid w:val="00583C72"/>
    <w:rsid w:val="00671063"/>
    <w:rsid w:val="007C1FC6"/>
    <w:rsid w:val="009905FE"/>
    <w:rsid w:val="00A92380"/>
    <w:rsid w:val="00C26B64"/>
    <w:rsid w:val="00DB6C67"/>
    <w:rsid w:val="00E44DF9"/>
    <w:rsid w:val="00EC54A0"/>
    <w:rsid w:val="00F3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7CCEEA"/>
  <w14:defaultImageDpi w14:val="0"/>
  <w15:docId w15:val="{A6916C85-6F96-4ACD-A448-DF204116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line="206" w:lineRule="exact"/>
    </w:pPr>
    <w:rPr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Calibri" w:hAnsi="Calibri" w:cs="Calibri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99"/>
      <w:ind w:left="3603" w:right="3602"/>
      <w:jc w:val="center"/>
    </w:pPr>
    <w:rPr>
      <w:rFonts w:ascii="Verdana" w:hAnsi="Verdana" w:cs="Verdana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206" w:lineRule="exact"/>
      <w:ind w:left="1543" w:hanging="573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2230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3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2230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3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22305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3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23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96551-6A74-4F83-9D2E-E6565FAED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1996</Words>
  <Characters>11380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C:\Users\Stanislav Fajgelj\OneDrive\psihometrija knjiga\psihometrija V za stampu.wpd</vt:lpstr>
    </vt:vector>
  </TitlesOfParts>
  <Company/>
  <LinksUpToDate>false</LinksUpToDate>
  <CharactersWithSpaces>13350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C:\Users\Stanislav Fajgelj\OneDrive\psihometrija knjiga\psihometrija V za stampu.wpd</dc:title>
  <dc:subject/>
  <dc:creator>Stanislav Fajgelj</dc:creator>
  <cp:keywords/>
  <dc:description/>
  <cp:lastModifiedBy>Bojana Dinić</cp:lastModifiedBy>
  <cp:revision>2</cp:revision>
  <dcterms:created xsi:type="dcterms:W3CDTF">2020-11-24T07:51:00Z</dcterms:created>
  <dcterms:modified xsi:type="dcterms:W3CDTF">2020-11-24T07:51:00Z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