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0638" w:rsidRPr="00380638" w:rsidRDefault="00380638" w:rsidP="00380638">
      <w:pPr>
        <w:autoSpaceDE w:val="0"/>
        <w:autoSpaceDN w:val="0"/>
        <w:adjustRightInd w:val="0"/>
        <w:spacing w:after="0" w:line="240" w:lineRule="auto"/>
        <w:ind w:firstLine="720"/>
        <w:jc w:val="center"/>
        <w:rPr>
          <w:rFonts w:cs="Times New Roman"/>
          <w:b/>
          <w:sz w:val="24"/>
          <w:szCs w:val="24"/>
        </w:rPr>
      </w:pPr>
      <w:r w:rsidRPr="00380638">
        <w:rPr>
          <w:rFonts w:cs="Times New Roman"/>
          <w:b/>
          <w:sz w:val="24"/>
          <w:szCs w:val="24"/>
        </w:rPr>
        <w:t>Motivacija i kriminalno ponašanje</w:t>
      </w:r>
    </w:p>
    <w:p w:rsidR="00380638" w:rsidRDefault="00380638" w:rsidP="00380638">
      <w:pPr>
        <w:autoSpaceDE w:val="0"/>
        <w:autoSpaceDN w:val="0"/>
        <w:adjustRightInd w:val="0"/>
        <w:spacing w:after="0" w:line="240" w:lineRule="auto"/>
        <w:ind w:firstLine="720"/>
        <w:jc w:val="both"/>
        <w:rPr>
          <w:rFonts w:cs="Times New Roman"/>
          <w:sz w:val="24"/>
          <w:szCs w:val="24"/>
        </w:rPr>
      </w:pPr>
    </w:p>
    <w:p w:rsidR="00623293" w:rsidRDefault="00623293" w:rsidP="00380638">
      <w:pPr>
        <w:autoSpaceDE w:val="0"/>
        <w:autoSpaceDN w:val="0"/>
        <w:adjustRightInd w:val="0"/>
        <w:spacing w:after="0" w:line="240" w:lineRule="auto"/>
        <w:ind w:firstLine="720"/>
        <w:jc w:val="both"/>
        <w:rPr>
          <w:rFonts w:cs="Times New Roman"/>
          <w:sz w:val="24"/>
          <w:szCs w:val="24"/>
          <w:lang w:val="sr-Latn-RS"/>
        </w:rPr>
      </w:pPr>
      <w:r w:rsidRPr="00623293">
        <w:rPr>
          <w:rFonts w:cs="Times New Roman"/>
          <w:sz w:val="24"/>
          <w:szCs w:val="24"/>
        </w:rPr>
        <w:t>Doka</w:t>
      </w:r>
      <w:r w:rsidRPr="00623293">
        <w:rPr>
          <w:rFonts w:cs="Times New Roman"/>
          <w:sz w:val="24"/>
          <w:szCs w:val="24"/>
          <w:lang w:val="sr-Latn-RS"/>
        </w:rPr>
        <w:t xml:space="preserve">zi sa mesta zločina </w:t>
      </w:r>
      <w:r w:rsidR="00EE64FB">
        <w:rPr>
          <w:rFonts w:cs="Times New Roman"/>
          <w:sz w:val="24"/>
          <w:szCs w:val="24"/>
          <w:lang w:val="sr-Latn-RS"/>
        </w:rPr>
        <w:t>su</w:t>
      </w:r>
      <w:r w:rsidRPr="00623293">
        <w:rPr>
          <w:rFonts w:cs="Times New Roman"/>
          <w:sz w:val="24"/>
          <w:szCs w:val="24"/>
          <w:lang w:val="sr-Latn-RS"/>
        </w:rPr>
        <w:t xml:space="preserve"> </w:t>
      </w:r>
      <w:r w:rsidR="006C7C74">
        <w:rPr>
          <w:rFonts w:cs="Times New Roman"/>
          <w:sz w:val="24"/>
          <w:szCs w:val="24"/>
          <w:lang w:val="sr-Latn-RS"/>
        </w:rPr>
        <w:t>često</w:t>
      </w:r>
      <w:r w:rsidRPr="00623293">
        <w:rPr>
          <w:rFonts w:cs="Times New Roman"/>
          <w:sz w:val="24"/>
          <w:szCs w:val="24"/>
          <w:lang w:val="sr-Latn-RS"/>
        </w:rPr>
        <w:t xml:space="preserve"> </w:t>
      </w:r>
      <w:r>
        <w:rPr>
          <w:rFonts w:cs="Times New Roman"/>
          <w:sz w:val="24"/>
          <w:szCs w:val="24"/>
          <w:lang w:val="sr-Latn-RS"/>
        </w:rPr>
        <w:t xml:space="preserve">jedini podaci koje profajler ima na raspolaganju. Iz ovih podataka, istražitelj će </w:t>
      </w:r>
      <w:r w:rsidR="00EE64FB">
        <w:rPr>
          <w:rFonts w:cs="Times New Roman"/>
          <w:sz w:val="24"/>
          <w:szCs w:val="24"/>
          <w:lang w:val="sr-Latn-RS"/>
        </w:rPr>
        <w:t>imati zadatak</w:t>
      </w:r>
      <w:r>
        <w:rPr>
          <w:rFonts w:cs="Times New Roman"/>
          <w:sz w:val="24"/>
          <w:szCs w:val="24"/>
          <w:lang w:val="sr-Latn-RS"/>
        </w:rPr>
        <w:t xml:space="preserve"> da pravi predikcije o karakteristikama neidentifikovanog počinioca. </w:t>
      </w:r>
      <w:r w:rsidR="00A42932">
        <w:rPr>
          <w:rFonts w:cs="Times New Roman"/>
          <w:sz w:val="24"/>
          <w:szCs w:val="24"/>
          <w:lang w:val="sr-Latn-RS"/>
        </w:rPr>
        <w:t>U</w:t>
      </w:r>
      <w:r>
        <w:rPr>
          <w:rFonts w:cs="Times New Roman"/>
          <w:sz w:val="24"/>
          <w:szCs w:val="24"/>
          <w:lang w:val="sr-Latn-RS"/>
        </w:rPr>
        <w:t xml:space="preserve"> razmatranju kako da se dovedu u vezu delovi dokaza sa mesta zločina sa karakteristikama počinioca, smer kauzalnosti će biti sledeći: pretpostavlja </w:t>
      </w:r>
      <w:r w:rsidR="00380638">
        <w:rPr>
          <w:rFonts w:cs="Times New Roman"/>
          <w:sz w:val="24"/>
          <w:szCs w:val="24"/>
          <w:lang w:val="sr-Latn-RS"/>
        </w:rPr>
        <w:t xml:space="preserve">se </w:t>
      </w:r>
      <w:r>
        <w:rPr>
          <w:rFonts w:cs="Times New Roman"/>
          <w:sz w:val="24"/>
          <w:szCs w:val="24"/>
          <w:lang w:val="sr-Latn-RS"/>
        </w:rPr>
        <w:t xml:space="preserve">da su karakteristike prestupnika te koje su ga dovele </w:t>
      </w:r>
      <w:r w:rsidR="00380638">
        <w:rPr>
          <w:rFonts w:cs="Times New Roman"/>
          <w:sz w:val="24"/>
          <w:szCs w:val="24"/>
          <w:lang w:val="sr-Latn-RS"/>
        </w:rPr>
        <w:t xml:space="preserve">do toga </w:t>
      </w:r>
      <w:r>
        <w:rPr>
          <w:rFonts w:cs="Times New Roman"/>
          <w:sz w:val="24"/>
          <w:szCs w:val="24"/>
          <w:lang w:val="sr-Latn-RS"/>
        </w:rPr>
        <w:t xml:space="preserve">da ostavi posebne </w:t>
      </w:r>
      <w:r w:rsidR="00380638">
        <w:rPr>
          <w:rFonts w:cs="Times New Roman"/>
          <w:sz w:val="24"/>
          <w:szCs w:val="24"/>
          <w:lang w:val="sr-Latn-RS"/>
        </w:rPr>
        <w:t>dokaze</w:t>
      </w:r>
      <w:r>
        <w:rPr>
          <w:rFonts w:cs="Times New Roman"/>
          <w:sz w:val="24"/>
          <w:szCs w:val="24"/>
          <w:lang w:val="sr-Latn-RS"/>
        </w:rPr>
        <w:t xml:space="preserve"> ili obrasce dokaza tokom izvršenja kriminalnog dela</w:t>
      </w:r>
      <w:r w:rsidR="00155B1D">
        <w:rPr>
          <w:rFonts w:cs="Times New Roman"/>
          <w:sz w:val="24"/>
          <w:szCs w:val="24"/>
          <w:lang w:val="sr-Latn-RS"/>
        </w:rPr>
        <w:t xml:space="preserve"> (naravno, moguće je i delovanje drugih činilaca</w:t>
      </w:r>
      <w:r w:rsidR="00EE64FB">
        <w:rPr>
          <w:rFonts w:cs="Times New Roman"/>
          <w:sz w:val="24"/>
          <w:szCs w:val="24"/>
          <w:lang w:val="sr-Latn-RS"/>
        </w:rPr>
        <w:t>)</w:t>
      </w:r>
      <w:r>
        <w:rPr>
          <w:rFonts w:cs="Times New Roman"/>
          <w:sz w:val="24"/>
          <w:szCs w:val="24"/>
          <w:lang w:val="sr-Latn-RS"/>
        </w:rPr>
        <w:t>.</w:t>
      </w:r>
      <w:r w:rsidR="0079430A">
        <w:rPr>
          <w:rFonts w:cs="Times New Roman"/>
          <w:sz w:val="24"/>
          <w:szCs w:val="24"/>
          <w:lang w:val="sr-Latn-RS"/>
        </w:rPr>
        <w:t xml:space="preserve"> Stoga je cilj istraživanja u oblasti profilisanja karakteristika prestupnika da se empirijski ispitaju karakteristik</w:t>
      </w:r>
      <w:r w:rsidR="00155B1D">
        <w:rPr>
          <w:rFonts w:cs="Times New Roman"/>
          <w:sz w:val="24"/>
          <w:szCs w:val="24"/>
          <w:lang w:val="sr-Latn-RS"/>
        </w:rPr>
        <w:t>e</w:t>
      </w:r>
      <w:r w:rsidR="0079430A">
        <w:rPr>
          <w:rFonts w:cs="Times New Roman"/>
          <w:sz w:val="24"/>
          <w:szCs w:val="24"/>
          <w:lang w:val="sr-Latn-RS"/>
        </w:rPr>
        <w:t xml:space="preserve"> prestupnika koje pokazuju tendenciju da rezultuju u specifičnim </w:t>
      </w:r>
      <w:r w:rsidR="006C7C74">
        <w:rPr>
          <w:rFonts w:cs="Times New Roman"/>
          <w:sz w:val="24"/>
          <w:szCs w:val="24"/>
          <w:lang w:val="sr-Latn-RS"/>
        </w:rPr>
        <w:t>dokazima</w:t>
      </w:r>
      <w:r w:rsidR="0079430A">
        <w:rPr>
          <w:rFonts w:cs="Times New Roman"/>
          <w:sz w:val="24"/>
          <w:szCs w:val="24"/>
          <w:lang w:val="sr-Latn-RS"/>
        </w:rPr>
        <w:t xml:space="preserve"> ili obrascima dokaza. Ukupno gledano, ove karakteristike prestupnika obrazuju tri glavne kategorije: motive, ličnost i ponašanje.</w:t>
      </w:r>
    </w:p>
    <w:p w:rsidR="006D0ABA" w:rsidRDefault="006D0ABA" w:rsidP="00380638">
      <w:pPr>
        <w:autoSpaceDE w:val="0"/>
        <w:autoSpaceDN w:val="0"/>
        <w:adjustRightInd w:val="0"/>
        <w:spacing w:after="0" w:line="240" w:lineRule="auto"/>
        <w:ind w:firstLine="720"/>
        <w:jc w:val="both"/>
        <w:rPr>
          <w:rFonts w:cs="Times New Roman"/>
          <w:sz w:val="24"/>
          <w:szCs w:val="24"/>
          <w:lang w:val="sr-Latn-RS"/>
        </w:rPr>
      </w:pPr>
    </w:p>
    <w:p w:rsidR="006D0ABA" w:rsidRDefault="006D0ABA" w:rsidP="00380638">
      <w:pPr>
        <w:autoSpaceDE w:val="0"/>
        <w:autoSpaceDN w:val="0"/>
        <w:adjustRightInd w:val="0"/>
        <w:spacing w:after="0" w:line="240" w:lineRule="auto"/>
        <w:ind w:firstLine="720"/>
        <w:jc w:val="center"/>
        <w:rPr>
          <w:rFonts w:cs="Times New Roman"/>
          <w:sz w:val="24"/>
          <w:szCs w:val="24"/>
          <w:lang w:val="sr-Latn-RS"/>
        </w:rPr>
      </w:pPr>
      <w:r>
        <w:rPr>
          <w:rFonts w:cs="Times New Roman"/>
          <w:sz w:val="24"/>
          <w:szCs w:val="24"/>
          <w:lang w:val="sr-Latn-RS"/>
        </w:rPr>
        <w:t>Razlozi za utvrđivanje motivacije koja je u osnovi zločina</w:t>
      </w:r>
    </w:p>
    <w:p w:rsidR="00D00865" w:rsidRDefault="00D00865" w:rsidP="00380638">
      <w:pPr>
        <w:autoSpaceDE w:val="0"/>
        <w:autoSpaceDN w:val="0"/>
        <w:adjustRightInd w:val="0"/>
        <w:spacing w:after="0" w:line="240" w:lineRule="auto"/>
        <w:ind w:firstLine="720"/>
        <w:jc w:val="both"/>
        <w:rPr>
          <w:rFonts w:cs="Times New Roman"/>
          <w:sz w:val="24"/>
          <w:szCs w:val="24"/>
          <w:lang w:val="sr-Latn-RS"/>
        </w:rPr>
      </w:pPr>
    </w:p>
    <w:p w:rsidR="00D00865" w:rsidRDefault="00D00865" w:rsidP="00380638">
      <w:pPr>
        <w:autoSpaceDE w:val="0"/>
        <w:autoSpaceDN w:val="0"/>
        <w:adjustRightInd w:val="0"/>
        <w:spacing w:after="0" w:line="240" w:lineRule="auto"/>
        <w:ind w:firstLine="720"/>
        <w:jc w:val="both"/>
        <w:rPr>
          <w:rFonts w:cs="Times New Roman"/>
          <w:sz w:val="24"/>
          <w:szCs w:val="24"/>
          <w:lang w:val="sr-Latn-RS"/>
        </w:rPr>
      </w:pPr>
      <w:r>
        <w:rPr>
          <w:rFonts w:cs="Times New Roman"/>
          <w:sz w:val="24"/>
          <w:szCs w:val="24"/>
          <w:lang w:val="sr-Latn-RS"/>
        </w:rPr>
        <w:t xml:space="preserve">Utvrđivanje motivacije obezbeđuje neke prednosti u istrazi i kasnije u sudskom procesu i izricanju kazne. Te prednosti su: </w:t>
      </w:r>
    </w:p>
    <w:p w:rsidR="00D00865" w:rsidRPr="00D00865" w:rsidRDefault="00D00865" w:rsidP="000B46EA">
      <w:pPr>
        <w:pStyle w:val="ListParagraph"/>
        <w:numPr>
          <w:ilvl w:val="0"/>
          <w:numId w:val="7"/>
        </w:numPr>
        <w:autoSpaceDE w:val="0"/>
        <w:autoSpaceDN w:val="0"/>
        <w:adjustRightInd w:val="0"/>
        <w:spacing w:after="0" w:line="240" w:lineRule="auto"/>
        <w:jc w:val="both"/>
        <w:rPr>
          <w:rFonts w:cs="Times New Roman"/>
          <w:sz w:val="24"/>
          <w:szCs w:val="24"/>
          <w:lang w:val="sr-Latn-RS"/>
        </w:rPr>
      </w:pPr>
      <w:r w:rsidRPr="00D00865">
        <w:rPr>
          <w:rFonts w:cs="Times New Roman"/>
          <w:sz w:val="24"/>
          <w:szCs w:val="24"/>
          <w:lang w:val="sr-Latn-RS"/>
        </w:rPr>
        <w:t>redukuje se opseg sumnjivih osoba na one koje mogu imati date motive</w:t>
      </w:r>
    </w:p>
    <w:p w:rsidR="00D00865" w:rsidRPr="00D00865" w:rsidRDefault="00D00865" w:rsidP="000B46EA">
      <w:pPr>
        <w:pStyle w:val="ListParagraph"/>
        <w:numPr>
          <w:ilvl w:val="0"/>
          <w:numId w:val="7"/>
        </w:numPr>
        <w:autoSpaceDE w:val="0"/>
        <w:autoSpaceDN w:val="0"/>
        <w:adjustRightInd w:val="0"/>
        <w:spacing w:after="0" w:line="240" w:lineRule="auto"/>
        <w:jc w:val="both"/>
        <w:rPr>
          <w:rFonts w:cs="Times New Roman"/>
          <w:sz w:val="24"/>
          <w:szCs w:val="24"/>
          <w:lang w:val="sr-Latn-RS"/>
        </w:rPr>
      </w:pPr>
      <w:r w:rsidRPr="00D00865">
        <w:rPr>
          <w:rFonts w:cs="Times New Roman"/>
          <w:sz w:val="24"/>
          <w:szCs w:val="24"/>
          <w:lang w:val="sr-Latn-RS"/>
        </w:rPr>
        <w:t>može pomoći u povezivanju slučajeva</w:t>
      </w:r>
    </w:p>
    <w:p w:rsidR="00D00865" w:rsidRPr="00D00865" w:rsidRDefault="00D00865" w:rsidP="000B46EA">
      <w:pPr>
        <w:pStyle w:val="ListParagraph"/>
        <w:numPr>
          <w:ilvl w:val="0"/>
          <w:numId w:val="7"/>
        </w:numPr>
        <w:autoSpaceDE w:val="0"/>
        <w:autoSpaceDN w:val="0"/>
        <w:adjustRightInd w:val="0"/>
        <w:spacing w:after="0" w:line="240" w:lineRule="auto"/>
        <w:jc w:val="both"/>
        <w:rPr>
          <w:rFonts w:cs="Times New Roman"/>
          <w:sz w:val="24"/>
          <w:szCs w:val="24"/>
          <w:lang w:val="sr-Latn-RS"/>
        </w:rPr>
      </w:pPr>
      <w:r w:rsidRPr="00D00865">
        <w:rPr>
          <w:rFonts w:cs="Times New Roman"/>
          <w:sz w:val="24"/>
          <w:szCs w:val="24"/>
          <w:lang w:val="sr-Latn-RS"/>
        </w:rPr>
        <w:t>zajedno sa drugim klasama dokaza, motiv može obezbediti naznake identiteta počinioca</w:t>
      </w:r>
    </w:p>
    <w:p w:rsidR="00D00865" w:rsidRPr="00D00865" w:rsidRDefault="00D00865" w:rsidP="000B46EA">
      <w:pPr>
        <w:pStyle w:val="ListParagraph"/>
        <w:numPr>
          <w:ilvl w:val="0"/>
          <w:numId w:val="7"/>
        </w:numPr>
        <w:autoSpaceDE w:val="0"/>
        <w:autoSpaceDN w:val="0"/>
        <w:adjustRightInd w:val="0"/>
        <w:spacing w:after="0" w:line="240" w:lineRule="auto"/>
        <w:jc w:val="both"/>
        <w:rPr>
          <w:rFonts w:cs="Times New Roman"/>
          <w:sz w:val="24"/>
          <w:szCs w:val="24"/>
          <w:lang w:val="sr-Latn-RS"/>
        </w:rPr>
      </w:pPr>
      <w:r w:rsidRPr="00D00865">
        <w:rPr>
          <w:rFonts w:cs="Times New Roman"/>
          <w:sz w:val="24"/>
          <w:szCs w:val="24"/>
          <w:lang w:val="sr-Latn-RS"/>
        </w:rPr>
        <w:t xml:space="preserve">zajedno s drugim kontekstualnim dokazima, motiv može obezbediti naznake </w:t>
      </w:r>
      <w:r w:rsidR="00380638">
        <w:rPr>
          <w:rFonts w:cs="Times New Roman"/>
          <w:sz w:val="24"/>
          <w:szCs w:val="24"/>
          <w:lang w:val="sr-Latn-RS"/>
        </w:rPr>
        <w:t xml:space="preserve">mentalnog </w:t>
      </w:r>
      <w:r w:rsidRPr="00D00865">
        <w:rPr>
          <w:rFonts w:cs="Times New Roman"/>
          <w:sz w:val="24"/>
          <w:szCs w:val="24"/>
          <w:lang w:val="sr-Latn-RS"/>
        </w:rPr>
        <w:t>stanja počinioca</w:t>
      </w:r>
    </w:p>
    <w:p w:rsidR="00D00865" w:rsidRDefault="00D00865" w:rsidP="000B46EA">
      <w:pPr>
        <w:pStyle w:val="ListParagraph"/>
        <w:numPr>
          <w:ilvl w:val="0"/>
          <w:numId w:val="7"/>
        </w:numPr>
        <w:autoSpaceDE w:val="0"/>
        <w:autoSpaceDN w:val="0"/>
        <w:adjustRightInd w:val="0"/>
        <w:spacing w:after="0" w:line="240" w:lineRule="auto"/>
        <w:jc w:val="both"/>
        <w:rPr>
          <w:rFonts w:cs="Times New Roman"/>
          <w:sz w:val="24"/>
          <w:szCs w:val="24"/>
          <w:lang w:val="sr-Latn-RS"/>
        </w:rPr>
      </w:pPr>
      <w:r w:rsidRPr="00D00865">
        <w:rPr>
          <w:rFonts w:cs="Times New Roman"/>
          <w:sz w:val="24"/>
          <w:szCs w:val="24"/>
          <w:lang w:val="sr-Latn-RS"/>
        </w:rPr>
        <w:t>zajedno s posrednim dokazima, motiv može obezbediti naznake da li se zločin zaista dogodio</w:t>
      </w:r>
      <w:r w:rsidR="00380638">
        <w:rPr>
          <w:rFonts w:cs="Times New Roman"/>
          <w:sz w:val="24"/>
          <w:szCs w:val="24"/>
          <w:lang w:val="sr-Latn-RS"/>
        </w:rPr>
        <w:t>.</w:t>
      </w:r>
    </w:p>
    <w:p w:rsidR="00D00865" w:rsidRDefault="00D00865" w:rsidP="00380638">
      <w:pPr>
        <w:autoSpaceDE w:val="0"/>
        <w:autoSpaceDN w:val="0"/>
        <w:adjustRightInd w:val="0"/>
        <w:spacing w:after="0" w:line="240" w:lineRule="auto"/>
        <w:ind w:firstLine="720"/>
        <w:jc w:val="both"/>
        <w:rPr>
          <w:rFonts w:cs="Times New Roman"/>
          <w:sz w:val="24"/>
          <w:szCs w:val="24"/>
          <w:lang w:val="sr-Latn-RS"/>
        </w:rPr>
      </w:pPr>
    </w:p>
    <w:p w:rsidR="006D0ABA" w:rsidRDefault="006D0ABA" w:rsidP="00380638">
      <w:pPr>
        <w:autoSpaceDE w:val="0"/>
        <w:autoSpaceDN w:val="0"/>
        <w:adjustRightInd w:val="0"/>
        <w:spacing w:after="0" w:line="240" w:lineRule="auto"/>
        <w:ind w:firstLine="720"/>
        <w:jc w:val="both"/>
        <w:rPr>
          <w:rFonts w:cs="Times New Roman"/>
          <w:sz w:val="24"/>
          <w:szCs w:val="24"/>
          <w:lang w:val="sr-Latn-RS"/>
        </w:rPr>
      </w:pPr>
    </w:p>
    <w:p w:rsidR="0079430A" w:rsidRDefault="0079430A" w:rsidP="00380638">
      <w:pPr>
        <w:autoSpaceDE w:val="0"/>
        <w:autoSpaceDN w:val="0"/>
        <w:adjustRightInd w:val="0"/>
        <w:spacing w:after="0" w:line="240" w:lineRule="auto"/>
        <w:ind w:firstLine="720"/>
        <w:jc w:val="center"/>
        <w:rPr>
          <w:rFonts w:cs="Times New Roman"/>
          <w:sz w:val="24"/>
          <w:szCs w:val="24"/>
          <w:lang w:val="sr-Latn-RS"/>
        </w:rPr>
      </w:pPr>
      <w:r>
        <w:rPr>
          <w:rFonts w:cs="Times New Roman"/>
          <w:sz w:val="24"/>
          <w:szCs w:val="24"/>
          <w:lang w:val="sr-Latn-RS"/>
        </w:rPr>
        <w:t>Motivi</w:t>
      </w:r>
      <w:r w:rsidR="00380638">
        <w:rPr>
          <w:rFonts w:cs="Times New Roman"/>
          <w:sz w:val="24"/>
          <w:szCs w:val="24"/>
          <w:lang w:val="sr-Latn-RS"/>
        </w:rPr>
        <w:t xml:space="preserve">: relevantne konceptualne distinkcije </w:t>
      </w:r>
    </w:p>
    <w:p w:rsidR="0079430A" w:rsidRDefault="0079430A" w:rsidP="00380638">
      <w:pPr>
        <w:autoSpaceDE w:val="0"/>
        <w:autoSpaceDN w:val="0"/>
        <w:adjustRightInd w:val="0"/>
        <w:spacing w:after="0" w:line="240" w:lineRule="auto"/>
        <w:ind w:firstLine="720"/>
        <w:jc w:val="both"/>
        <w:rPr>
          <w:rFonts w:cs="Times New Roman"/>
          <w:sz w:val="24"/>
          <w:szCs w:val="24"/>
          <w:lang w:val="sr-Latn-RS"/>
        </w:rPr>
      </w:pPr>
    </w:p>
    <w:p w:rsidR="0079430A" w:rsidRDefault="0079430A" w:rsidP="00380638">
      <w:pPr>
        <w:autoSpaceDE w:val="0"/>
        <w:autoSpaceDN w:val="0"/>
        <w:adjustRightInd w:val="0"/>
        <w:spacing w:after="0" w:line="240" w:lineRule="auto"/>
        <w:ind w:firstLine="720"/>
        <w:jc w:val="both"/>
        <w:rPr>
          <w:rFonts w:cs="Times New Roman"/>
          <w:sz w:val="24"/>
          <w:szCs w:val="24"/>
          <w:lang w:val="sr-Latn-RS"/>
        </w:rPr>
      </w:pPr>
      <w:r>
        <w:rPr>
          <w:rFonts w:cs="Times New Roman"/>
          <w:sz w:val="24"/>
          <w:szCs w:val="24"/>
          <w:lang w:val="sr-Latn-RS"/>
        </w:rPr>
        <w:t>Konstrukt motiva se odnosi na pitanje zašto se osoba upušta u neko ponašanje. Razmatranje motiva u profilisanju zasnovano je na pretpostavci da su kriminalna dela poč</w:t>
      </w:r>
      <w:r w:rsidR="0036751F">
        <w:rPr>
          <w:rFonts w:cs="Times New Roman"/>
          <w:sz w:val="24"/>
          <w:szCs w:val="24"/>
          <w:lang w:val="sr-Latn-RS"/>
        </w:rPr>
        <w:t xml:space="preserve">injena s nekom svrhom, da se motivi koji su u osnovi nekog dela mogu prepoznati i koristiti da se zaključuje o drugim karakteristikama prestupnika. Motiv se može definisati u odnosu na tri konceptualne distinkcije: motiv nasuprot nameri, postojanje motiva nasuprot sposobnosti naučnika </w:t>
      </w:r>
      <w:r w:rsidR="00380638">
        <w:rPr>
          <w:rFonts w:cs="Times New Roman"/>
          <w:sz w:val="24"/>
          <w:szCs w:val="24"/>
          <w:lang w:val="sr-Latn-RS"/>
        </w:rPr>
        <w:t xml:space="preserve">ili istražitelja </w:t>
      </w:r>
      <w:r w:rsidR="0036751F">
        <w:rPr>
          <w:rFonts w:cs="Times New Roman"/>
          <w:sz w:val="24"/>
          <w:szCs w:val="24"/>
          <w:lang w:val="sr-Latn-RS"/>
        </w:rPr>
        <w:t xml:space="preserve">da ga prepozna, i odnos motiva prema </w:t>
      </w:r>
      <w:r w:rsidR="00380638">
        <w:rPr>
          <w:rFonts w:cs="Times New Roman"/>
          <w:sz w:val="24"/>
          <w:szCs w:val="24"/>
          <w:lang w:val="sr-Latn-RS"/>
        </w:rPr>
        <w:t xml:space="preserve">zakonskom aspektu </w:t>
      </w:r>
      <w:r w:rsidR="0036751F">
        <w:rPr>
          <w:rFonts w:cs="Times New Roman"/>
          <w:sz w:val="24"/>
          <w:szCs w:val="24"/>
          <w:lang w:val="sr-Latn-RS"/>
        </w:rPr>
        <w:t>kriminalno</w:t>
      </w:r>
      <w:r w:rsidR="00380638">
        <w:rPr>
          <w:rFonts w:cs="Times New Roman"/>
          <w:sz w:val="24"/>
          <w:szCs w:val="24"/>
          <w:lang w:val="sr-Latn-RS"/>
        </w:rPr>
        <w:t>g akta</w:t>
      </w:r>
      <w:r w:rsidR="0036751F">
        <w:rPr>
          <w:rFonts w:cs="Times New Roman"/>
          <w:sz w:val="24"/>
          <w:szCs w:val="24"/>
          <w:lang w:val="sr-Latn-RS"/>
        </w:rPr>
        <w:t>.</w:t>
      </w:r>
    </w:p>
    <w:p w:rsidR="0036751F" w:rsidRDefault="0036751F" w:rsidP="00380638">
      <w:pPr>
        <w:autoSpaceDE w:val="0"/>
        <w:autoSpaceDN w:val="0"/>
        <w:adjustRightInd w:val="0"/>
        <w:spacing w:after="0" w:line="240" w:lineRule="auto"/>
        <w:ind w:firstLine="720"/>
        <w:jc w:val="both"/>
        <w:rPr>
          <w:rFonts w:cs="Times New Roman"/>
          <w:sz w:val="24"/>
          <w:szCs w:val="24"/>
          <w:lang w:val="sr-Latn-RS"/>
        </w:rPr>
      </w:pPr>
      <w:r>
        <w:rPr>
          <w:rFonts w:cs="Times New Roman"/>
          <w:sz w:val="24"/>
          <w:szCs w:val="24"/>
          <w:lang w:val="sr-Latn-RS"/>
        </w:rPr>
        <w:t xml:space="preserve">Prvo, iako se prepoznaje da su namere i motivi povezani, ova dva termina se moraju razlikovati. </w:t>
      </w:r>
      <w:r w:rsidR="0029779F">
        <w:rPr>
          <w:rFonts w:cs="Times New Roman"/>
          <w:sz w:val="24"/>
          <w:szCs w:val="24"/>
          <w:lang w:val="sr-Latn-RS"/>
        </w:rPr>
        <w:t xml:space="preserve">Primer koji ilustruje razliku: žena je ljuta na supruga jer je on vara, otvara polisu osiguranja na njegov život, zatim čeka jedne noći da on zaspi i puca u njega, zatim namešta mesto zločina kao da je počinjena pljačka. Može se reći da </w:t>
      </w:r>
      <w:r w:rsidR="00BB3FDB">
        <w:rPr>
          <w:rFonts w:cs="Times New Roman"/>
          <w:sz w:val="24"/>
          <w:szCs w:val="24"/>
          <w:lang w:val="sr-Latn-RS"/>
        </w:rPr>
        <w:t>su njene akcije</w:t>
      </w:r>
      <w:r w:rsidR="0029779F">
        <w:rPr>
          <w:rFonts w:cs="Times New Roman"/>
          <w:sz w:val="24"/>
          <w:szCs w:val="24"/>
          <w:lang w:val="sr-Latn-RS"/>
        </w:rPr>
        <w:t xml:space="preserve"> motivisan</w:t>
      </w:r>
      <w:r w:rsidR="00BB3FDB">
        <w:rPr>
          <w:rFonts w:cs="Times New Roman"/>
          <w:sz w:val="24"/>
          <w:szCs w:val="24"/>
          <w:lang w:val="sr-Latn-RS"/>
        </w:rPr>
        <w:t>e</w:t>
      </w:r>
      <w:r w:rsidR="0029779F">
        <w:rPr>
          <w:rFonts w:cs="Times New Roman"/>
          <w:sz w:val="24"/>
          <w:szCs w:val="24"/>
          <w:lang w:val="sr-Latn-RS"/>
        </w:rPr>
        <w:t xml:space="preserve"> osvetom, prikrivanjem zločina i profitom. Takođe se može reći da je ona nameravala da ga ubije, prikrije ubistvo i prisvoji novac od osiguranja. </w:t>
      </w:r>
      <w:r>
        <w:rPr>
          <w:rFonts w:cs="Times New Roman"/>
          <w:sz w:val="24"/>
          <w:szCs w:val="24"/>
          <w:lang w:val="sr-Latn-RS"/>
        </w:rPr>
        <w:t xml:space="preserve">Namera se odnosi na to da li je prestupnik namerno počinio kriminalno delo, dok se motiv odnosi na njegov razlog da to uradi. </w:t>
      </w:r>
      <w:r w:rsidR="000977A0">
        <w:rPr>
          <w:rFonts w:cs="Times New Roman"/>
          <w:sz w:val="24"/>
          <w:szCs w:val="24"/>
          <w:lang w:val="sr-Latn-RS"/>
        </w:rPr>
        <w:t xml:space="preserve">Ova distinkcija je važna jer u profilisanju interesantno pitanje nije </w:t>
      </w:r>
      <w:r w:rsidR="00380638">
        <w:rPr>
          <w:rFonts w:cs="Times New Roman"/>
          <w:sz w:val="24"/>
          <w:szCs w:val="24"/>
          <w:lang w:val="sr-Latn-RS"/>
        </w:rPr>
        <w:t xml:space="preserve">toliko </w:t>
      </w:r>
      <w:r w:rsidR="000977A0">
        <w:rPr>
          <w:rFonts w:cs="Times New Roman"/>
          <w:sz w:val="24"/>
          <w:szCs w:val="24"/>
          <w:lang w:val="sr-Latn-RS"/>
        </w:rPr>
        <w:t xml:space="preserve">da li je prestupnik nameravao da počini delo, već zašto je on ili ona izabrao da to učini. Uopšteno govoreći, motiv zahteva prisustvo namere. Ako osoba </w:t>
      </w:r>
      <w:r w:rsidR="000977A0">
        <w:rPr>
          <w:rFonts w:cs="Times New Roman"/>
          <w:sz w:val="24"/>
          <w:szCs w:val="24"/>
          <w:lang w:val="sr-Latn-RS"/>
        </w:rPr>
        <w:lastRenderedPageBreak/>
        <w:t>nema nameru da počini kriminalno delo, onda je traganje za njenom motivacijom da ga počini nepotrebno. Obrnuto je takođe tačno: prisustvo namere obavezno implicira motiv. Ako je osoba počinila neko delo s namerom, onda postoji objašnjenje za tu nameru. Tako, pitanje koje se odnosi na nameru je prosto pitanje prisustva ili odsustva</w:t>
      </w:r>
      <w:r w:rsidR="00CC423C">
        <w:rPr>
          <w:rFonts w:cs="Times New Roman"/>
          <w:sz w:val="24"/>
          <w:szCs w:val="24"/>
          <w:lang w:val="sr-Latn-RS"/>
        </w:rPr>
        <w:t xml:space="preserve"> – namera ili postoji ili ne postoji</w:t>
      </w:r>
      <w:r w:rsidR="000977A0">
        <w:rPr>
          <w:rFonts w:cs="Times New Roman"/>
          <w:sz w:val="24"/>
          <w:szCs w:val="24"/>
          <w:lang w:val="sr-Latn-RS"/>
        </w:rPr>
        <w:t xml:space="preserve">. Proučavanje motiva je, međutim, više nijansirano, i motivi mogu biti organizovani iz različitih perspektiva. Na primer, motivi mogu biti instrumentalni ili ekspresivni. </w:t>
      </w:r>
      <w:r w:rsidR="000977A0" w:rsidRPr="00380638">
        <w:rPr>
          <w:rFonts w:cs="Times New Roman"/>
          <w:i/>
          <w:sz w:val="24"/>
          <w:szCs w:val="24"/>
          <w:lang w:val="sr-Latn-RS"/>
        </w:rPr>
        <w:t xml:space="preserve">Instrumentalni </w:t>
      </w:r>
      <w:r w:rsidR="00380638">
        <w:rPr>
          <w:rFonts w:cs="Times New Roman"/>
          <w:i/>
          <w:sz w:val="24"/>
          <w:szCs w:val="24"/>
          <w:lang w:val="sr-Latn-RS"/>
        </w:rPr>
        <w:t xml:space="preserve">motivi </w:t>
      </w:r>
      <w:r w:rsidR="000977A0">
        <w:rPr>
          <w:rFonts w:cs="Times New Roman"/>
          <w:sz w:val="24"/>
          <w:szCs w:val="24"/>
          <w:lang w:val="sr-Latn-RS"/>
        </w:rPr>
        <w:t xml:space="preserve">su oni koji su usmereni na neki cilj, uključujući finansijsku dobit, sticanje političke prednosti ili eliminaciju suparnika. Nasuprot tome, </w:t>
      </w:r>
      <w:r w:rsidR="000977A0" w:rsidRPr="00380638">
        <w:rPr>
          <w:rFonts w:cs="Times New Roman"/>
          <w:i/>
          <w:sz w:val="24"/>
          <w:szCs w:val="24"/>
          <w:lang w:val="sr-Latn-RS"/>
        </w:rPr>
        <w:t>ekspresivni motivi</w:t>
      </w:r>
      <w:r w:rsidR="000977A0">
        <w:rPr>
          <w:rFonts w:cs="Times New Roman"/>
          <w:sz w:val="24"/>
          <w:szCs w:val="24"/>
          <w:lang w:val="sr-Latn-RS"/>
        </w:rPr>
        <w:t xml:space="preserve"> su oni u kojima je najvažnije izražavanje besa ili drugih emocija. Ekspresivni motivi uključuju ljubomoru, seksualno zadovoljenje ili osvetu. </w:t>
      </w:r>
      <w:r w:rsidR="00F7348A">
        <w:rPr>
          <w:rFonts w:cs="Times New Roman"/>
          <w:sz w:val="24"/>
          <w:szCs w:val="24"/>
          <w:lang w:val="sr-Latn-RS"/>
        </w:rPr>
        <w:t>Ova podela se često pominje u kontekstu kriminalnog profilisanja, iako mnogi autori sugerišu da ona ima vrlo ograničenu primenu</w:t>
      </w:r>
      <w:r w:rsidR="000B46EA">
        <w:rPr>
          <w:rFonts w:cs="Times New Roman"/>
          <w:sz w:val="24"/>
          <w:szCs w:val="24"/>
          <w:lang w:val="sr-Latn-RS"/>
        </w:rPr>
        <w:t>, jer često nije moguće napraviti jasnu distinkciju kada je određeno delo u pitanju</w:t>
      </w:r>
      <w:r w:rsidR="00F7348A">
        <w:rPr>
          <w:rFonts w:cs="Times New Roman"/>
          <w:sz w:val="24"/>
          <w:szCs w:val="24"/>
          <w:lang w:val="sr-Latn-RS"/>
        </w:rPr>
        <w:t xml:space="preserve">. </w:t>
      </w:r>
      <w:r w:rsidR="000977A0">
        <w:rPr>
          <w:rFonts w:cs="Times New Roman"/>
          <w:sz w:val="24"/>
          <w:szCs w:val="24"/>
          <w:lang w:val="sr-Latn-RS"/>
        </w:rPr>
        <w:t xml:space="preserve">Zatim, motivi se mogu grupisati i prema tipu zločina. Na primer, tipovi motiva </w:t>
      </w:r>
      <w:r w:rsidR="00C100D0">
        <w:rPr>
          <w:rFonts w:cs="Times New Roman"/>
          <w:sz w:val="24"/>
          <w:szCs w:val="24"/>
          <w:lang w:val="sr-Latn-RS"/>
        </w:rPr>
        <w:t>koj</w:t>
      </w:r>
      <w:r w:rsidR="00CC423C">
        <w:rPr>
          <w:rFonts w:cs="Times New Roman"/>
          <w:sz w:val="24"/>
          <w:szCs w:val="24"/>
          <w:lang w:val="sr-Latn-RS"/>
        </w:rPr>
        <w:t>e</w:t>
      </w:r>
      <w:r w:rsidR="00C100D0">
        <w:rPr>
          <w:rFonts w:cs="Times New Roman"/>
          <w:sz w:val="24"/>
          <w:szCs w:val="24"/>
          <w:lang w:val="sr-Latn-RS"/>
        </w:rPr>
        <w:t xml:space="preserve"> možemo očekivati </w:t>
      </w:r>
      <w:r w:rsidR="00CC423C">
        <w:rPr>
          <w:rFonts w:cs="Times New Roman"/>
          <w:sz w:val="24"/>
          <w:szCs w:val="24"/>
          <w:lang w:val="sr-Latn-RS"/>
        </w:rPr>
        <w:t>kada je u pitanju</w:t>
      </w:r>
      <w:r w:rsidR="00C100D0">
        <w:rPr>
          <w:rFonts w:cs="Times New Roman"/>
          <w:sz w:val="24"/>
          <w:szCs w:val="24"/>
          <w:lang w:val="sr-Latn-RS"/>
        </w:rPr>
        <w:t xml:space="preserve"> seksualn</w:t>
      </w:r>
      <w:r w:rsidR="00CC423C">
        <w:rPr>
          <w:rFonts w:cs="Times New Roman"/>
          <w:sz w:val="24"/>
          <w:szCs w:val="24"/>
          <w:lang w:val="sr-Latn-RS"/>
        </w:rPr>
        <w:t>i</w:t>
      </w:r>
      <w:r w:rsidR="00C100D0">
        <w:rPr>
          <w:rFonts w:cs="Times New Roman"/>
          <w:sz w:val="24"/>
          <w:szCs w:val="24"/>
          <w:lang w:val="sr-Latn-RS"/>
        </w:rPr>
        <w:t xml:space="preserve"> prestup sasvim su drugačiji od onih koj</w:t>
      </w:r>
      <w:r w:rsidR="00CC423C">
        <w:rPr>
          <w:rFonts w:cs="Times New Roman"/>
          <w:sz w:val="24"/>
          <w:szCs w:val="24"/>
          <w:lang w:val="sr-Latn-RS"/>
        </w:rPr>
        <w:t>e</w:t>
      </w:r>
      <w:r w:rsidR="00C100D0">
        <w:rPr>
          <w:rFonts w:cs="Times New Roman"/>
          <w:sz w:val="24"/>
          <w:szCs w:val="24"/>
          <w:lang w:val="sr-Latn-RS"/>
        </w:rPr>
        <w:t xml:space="preserve"> možemo očekivati </w:t>
      </w:r>
      <w:r w:rsidR="00CC423C">
        <w:rPr>
          <w:rFonts w:cs="Times New Roman"/>
          <w:sz w:val="24"/>
          <w:szCs w:val="24"/>
          <w:lang w:val="sr-Latn-RS"/>
        </w:rPr>
        <w:t>kad se radi o</w:t>
      </w:r>
      <w:r w:rsidR="00C100D0">
        <w:rPr>
          <w:rFonts w:cs="Times New Roman"/>
          <w:sz w:val="24"/>
          <w:szCs w:val="24"/>
          <w:lang w:val="sr-Latn-RS"/>
        </w:rPr>
        <w:t xml:space="preserve"> pronever</w:t>
      </w:r>
      <w:r w:rsidR="00CC423C">
        <w:rPr>
          <w:rFonts w:cs="Times New Roman"/>
          <w:sz w:val="24"/>
          <w:szCs w:val="24"/>
          <w:lang w:val="sr-Latn-RS"/>
        </w:rPr>
        <w:t>i</w:t>
      </w:r>
      <w:r w:rsidR="00C100D0">
        <w:rPr>
          <w:rFonts w:cs="Times New Roman"/>
          <w:sz w:val="24"/>
          <w:szCs w:val="24"/>
          <w:lang w:val="sr-Latn-RS"/>
        </w:rPr>
        <w:t xml:space="preserve"> ili drug</w:t>
      </w:r>
      <w:r w:rsidR="00CC423C">
        <w:rPr>
          <w:rFonts w:cs="Times New Roman"/>
          <w:sz w:val="24"/>
          <w:szCs w:val="24"/>
          <w:lang w:val="sr-Latn-RS"/>
        </w:rPr>
        <w:t>oj</w:t>
      </w:r>
      <w:r w:rsidR="00C100D0">
        <w:rPr>
          <w:rFonts w:cs="Times New Roman"/>
          <w:sz w:val="24"/>
          <w:szCs w:val="24"/>
          <w:lang w:val="sr-Latn-RS"/>
        </w:rPr>
        <w:t xml:space="preserve"> finansijsk</w:t>
      </w:r>
      <w:r w:rsidR="00CC423C">
        <w:rPr>
          <w:rFonts w:cs="Times New Roman"/>
          <w:sz w:val="24"/>
          <w:szCs w:val="24"/>
          <w:lang w:val="sr-Latn-RS"/>
        </w:rPr>
        <w:t>oj</w:t>
      </w:r>
      <w:r w:rsidR="00C100D0">
        <w:rPr>
          <w:rFonts w:cs="Times New Roman"/>
          <w:sz w:val="24"/>
          <w:szCs w:val="24"/>
          <w:lang w:val="sr-Latn-RS"/>
        </w:rPr>
        <w:t xml:space="preserve"> malverzacij</w:t>
      </w:r>
      <w:r w:rsidR="00CC423C">
        <w:rPr>
          <w:rFonts w:cs="Times New Roman"/>
          <w:sz w:val="24"/>
          <w:szCs w:val="24"/>
          <w:lang w:val="sr-Latn-RS"/>
        </w:rPr>
        <w:t>i</w:t>
      </w:r>
      <w:r w:rsidR="00C100D0">
        <w:rPr>
          <w:rFonts w:cs="Times New Roman"/>
          <w:sz w:val="24"/>
          <w:szCs w:val="24"/>
          <w:lang w:val="sr-Latn-RS"/>
        </w:rPr>
        <w:t>.</w:t>
      </w:r>
    </w:p>
    <w:p w:rsidR="00C100D0" w:rsidRDefault="00C100D0" w:rsidP="00380638">
      <w:pPr>
        <w:autoSpaceDE w:val="0"/>
        <w:autoSpaceDN w:val="0"/>
        <w:adjustRightInd w:val="0"/>
        <w:spacing w:after="0" w:line="240" w:lineRule="auto"/>
        <w:ind w:firstLine="720"/>
        <w:jc w:val="both"/>
        <w:rPr>
          <w:rFonts w:cs="Times New Roman"/>
          <w:sz w:val="24"/>
          <w:szCs w:val="24"/>
          <w:lang w:val="sr-Latn-RS"/>
        </w:rPr>
      </w:pPr>
      <w:r>
        <w:rPr>
          <w:rFonts w:cs="Times New Roman"/>
          <w:sz w:val="24"/>
          <w:szCs w:val="24"/>
          <w:lang w:val="sr-Latn-RS"/>
        </w:rPr>
        <w:t xml:space="preserve">Drugo, iako prisustvo namere implikuje da postoji motiv, nije uvek slučaj da su istraživači, intervjueri, pa čak ni sami prestupnici, u stanju da tačno identifikuju taj motiv. Na primer, adolescent koji je gađao kamenom prozor napuštenog magacina može izjaviti da je to učinio jer mu se „baš to radilo“ („tako mu je došlo“). Moglo bi se reći da to što mu je </w:t>
      </w:r>
      <w:r w:rsidR="00F7348A">
        <w:rPr>
          <w:rFonts w:cs="Times New Roman"/>
          <w:sz w:val="24"/>
          <w:szCs w:val="24"/>
          <w:lang w:val="sr-Latn-RS"/>
        </w:rPr>
        <w:t>„</w:t>
      </w:r>
      <w:r>
        <w:rPr>
          <w:rFonts w:cs="Times New Roman"/>
          <w:sz w:val="24"/>
          <w:szCs w:val="24"/>
          <w:lang w:val="sr-Latn-RS"/>
        </w:rPr>
        <w:t>tako došlo</w:t>
      </w:r>
      <w:r w:rsidR="00F7348A">
        <w:rPr>
          <w:rFonts w:cs="Times New Roman"/>
          <w:sz w:val="24"/>
          <w:szCs w:val="24"/>
          <w:lang w:val="sr-Latn-RS"/>
        </w:rPr>
        <w:t>“</w:t>
      </w:r>
      <w:r>
        <w:rPr>
          <w:rFonts w:cs="Times New Roman"/>
          <w:sz w:val="24"/>
          <w:szCs w:val="24"/>
          <w:lang w:val="sr-Latn-RS"/>
        </w:rPr>
        <w:t xml:space="preserve"> predstavlja motiv.</w:t>
      </w:r>
      <w:r w:rsidR="00720840">
        <w:rPr>
          <w:rFonts w:cs="Times New Roman"/>
          <w:sz w:val="24"/>
          <w:szCs w:val="24"/>
          <w:lang w:val="sr-Latn-RS"/>
        </w:rPr>
        <w:t xml:space="preserve"> Međutim, utvrditi da li je stvarni motiv bila dosada, frustracija, uzbuđenje, impulsivnost, može biti veoma teško. Motiv je latentna varijabla i ne može se direktno posmatrati. Umesto toga, istraživači pokušavaju da otkriju motive analizirajući njihove vidljivije manifestacije. Na primer, za utvrđivanje motivacije koriste se i podaci samoprocene i rekonstruktivne metodologije kojima se zaključuje o motivu na osnovu ponašanja u vezi sa kriminalnim delom. Tako, čak i ako je utvrđeno da je moti</w:t>
      </w:r>
      <w:r w:rsidR="004B0E6E">
        <w:rPr>
          <w:rFonts w:cs="Times New Roman"/>
          <w:sz w:val="24"/>
          <w:szCs w:val="24"/>
          <w:lang w:val="sr-Latn-RS"/>
        </w:rPr>
        <w:t xml:space="preserve">v prisutan, sposobnost istraživača </w:t>
      </w:r>
      <w:r w:rsidR="00720840">
        <w:rPr>
          <w:rFonts w:cs="Times New Roman"/>
          <w:sz w:val="24"/>
          <w:szCs w:val="24"/>
          <w:lang w:val="sr-Latn-RS"/>
        </w:rPr>
        <w:t>da otkriju njegove specifične kvalitete u vezi je i sa prikladnošću naučnih tehnika za identifikovanje i razumevanje bihevioralnih ili samoprocenjenih manifestacija motiva,</w:t>
      </w:r>
      <w:r w:rsidR="00F7348A">
        <w:rPr>
          <w:rFonts w:cs="Times New Roman"/>
          <w:sz w:val="24"/>
          <w:szCs w:val="24"/>
          <w:lang w:val="sr-Latn-RS"/>
        </w:rPr>
        <w:t xml:space="preserve"> </w:t>
      </w:r>
      <w:r w:rsidR="00720840">
        <w:rPr>
          <w:rFonts w:cs="Times New Roman"/>
          <w:sz w:val="24"/>
          <w:szCs w:val="24"/>
          <w:lang w:val="sr-Latn-RS"/>
        </w:rPr>
        <w:t>i sa tim do koje mere te manifestacije tačno odražavaju latentne motive za koje se veruje da ih generišu.</w:t>
      </w:r>
    </w:p>
    <w:p w:rsidR="0079430A" w:rsidRDefault="008F513E" w:rsidP="00380638">
      <w:pPr>
        <w:autoSpaceDE w:val="0"/>
        <w:autoSpaceDN w:val="0"/>
        <w:adjustRightInd w:val="0"/>
        <w:spacing w:after="0" w:line="240" w:lineRule="auto"/>
        <w:ind w:firstLine="720"/>
        <w:jc w:val="both"/>
        <w:rPr>
          <w:rFonts w:cs="Times New Roman"/>
          <w:sz w:val="24"/>
          <w:szCs w:val="24"/>
          <w:lang w:val="sr-Latn-RS"/>
        </w:rPr>
      </w:pPr>
      <w:r>
        <w:rPr>
          <w:rFonts w:cs="Times New Roman"/>
          <w:sz w:val="24"/>
          <w:szCs w:val="24"/>
          <w:lang w:val="sr-Latn-RS"/>
        </w:rPr>
        <w:t>Treće, mora se napraviti distinkcija između motiva da se počini kriminalno delo i načina na koji se ti motivi i dela posmatraju u okviru zakona. U nekim situacijama, zakon će tretirati da je osoba počinila kriminalno delo samo na osnovu njenog ponašanja, bez obzira na njenu nameru i motiv da počini delo. Na primer, ako je prilikom pretresanja stana neke osobe u njenom ormanu pronađena neka ilegalna supstanca (npr</w:t>
      </w:r>
      <w:r w:rsidR="00F7348A">
        <w:rPr>
          <w:rFonts w:cs="Times New Roman"/>
          <w:sz w:val="24"/>
          <w:szCs w:val="24"/>
          <w:lang w:val="sr-Latn-RS"/>
        </w:rPr>
        <w:t>.</w:t>
      </w:r>
      <w:r>
        <w:rPr>
          <w:rFonts w:cs="Times New Roman"/>
          <w:sz w:val="24"/>
          <w:szCs w:val="24"/>
          <w:lang w:val="sr-Latn-RS"/>
        </w:rPr>
        <w:t xml:space="preserve"> plutonijum), osoba je prekršila zakon. Da li je ona nameravala da ga prekrši je irelevantno, jer prost</w:t>
      </w:r>
      <w:r w:rsidR="00F7348A">
        <w:rPr>
          <w:rFonts w:cs="Times New Roman"/>
          <w:sz w:val="24"/>
          <w:szCs w:val="24"/>
          <w:lang w:val="sr-Latn-RS"/>
        </w:rPr>
        <w:t>im</w:t>
      </w:r>
      <w:r>
        <w:rPr>
          <w:rFonts w:cs="Times New Roman"/>
          <w:sz w:val="24"/>
          <w:szCs w:val="24"/>
          <w:lang w:val="sr-Latn-RS"/>
        </w:rPr>
        <w:t xml:space="preserve"> posedovanje</w:t>
      </w:r>
      <w:r w:rsidR="00F7348A">
        <w:rPr>
          <w:rFonts w:cs="Times New Roman"/>
          <w:sz w:val="24"/>
          <w:szCs w:val="24"/>
          <w:lang w:val="sr-Latn-RS"/>
        </w:rPr>
        <w:t>m</w:t>
      </w:r>
      <w:r>
        <w:rPr>
          <w:rFonts w:cs="Times New Roman"/>
          <w:sz w:val="24"/>
          <w:szCs w:val="24"/>
          <w:lang w:val="sr-Latn-RS"/>
        </w:rPr>
        <w:t xml:space="preserve"> plutonijuma krši zakon. U profilisanju je, međutim, pristustvo namere i otkrivanje motiva kritična informacija, bez obzira na to kako se delo posmatra u okviru zakona. U ovom primeru bi interesantno pitanje za profajlera bilo skoncentrisano oko pitanja zašto ova osoba poseduje plutonijum, gde ga je nabavila i šta namerava s njim da učini – </w:t>
      </w:r>
      <w:r w:rsidR="00F7348A">
        <w:rPr>
          <w:rFonts w:cs="Times New Roman"/>
          <w:sz w:val="24"/>
          <w:szCs w:val="24"/>
          <w:lang w:val="sr-Latn-RS"/>
        </w:rPr>
        <w:t xml:space="preserve">a to su </w:t>
      </w:r>
      <w:r>
        <w:rPr>
          <w:rFonts w:cs="Times New Roman"/>
          <w:sz w:val="24"/>
          <w:szCs w:val="24"/>
          <w:lang w:val="sr-Latn-RS"/>
        </w:rPr>
        <w:t>pitanja koja prevazilaze granice specifičnog zakona koji je prekršen.</w:t>
      </w:r>
    </w:p>
    <w:p w:rsidR="008F513E" w:rsidRDefault="008F513E" w:rsidP="00380638">
      <w:pPr>
        <w:autoSpaceDE w:val="0"/>
        <w:autoSpaceDN w:val="0"/>
        <w:adjustRightInd w:val="0"/>
        <w:spacing w:after="0" w:line="240" w:lineRule="auto"/>
        <w:ind w:firstLine="720"/>
        <w:jc w:val="both"/>
        <w:rPr>
          <w:rFonts w:cs="Times New Roman"/>
          <w:sz w:val="24"/>
          <w:szCs w:val="24"/>
          <w:lang w:val="sr-Latn-RS"/>
        </w:rPr>
      </w:pPr>
      <w:r>
        <w:rPr>
          <w:rFonts w:cs="Times New Roman"/>
          <w:sz w:val="24"/>
          <w:szCs w:val="24"/>
          <w:lang w:val="sr-Latn-RS"/>
        </w:rPr>
        <w:t>Razumevanje konstrukta motiva može biti dalje potpomognuto uvažavanjem njegove uloge u izvršenju kriminalnog dela.</w:t>
      </w:r>
      <w:r w:rsidR="00724B94">
        <w:rPr>
          <w:rFonts w:cs="Times New Roman"/>
          <w:sz w:val="24"/>
          <w:szCs w:val="24"/>
          <w:lang w:val="sr-Latn-RS"/>
        </w:rPr>
        <w:t xml:space="preserve"> Literatura o prestupništvu pokazuje tendenciju da tretira motive kao jasne i odvojene entitete, dok u realnosti oni mogu biti prilično složeni i promenljivi čak i tokom kratkih vremenskih perioda. Iako istraživači teže da shvate specfične relacije između individualnih motiva i različitih tipova zločina i dokaza na mestu zločina, bilo bi vredno posvetiti jednako vreme pokušajima da se shvate generalne uloge koje namere i motivi mogu imati u </w:t>
      </w:r>
      <w:r w:rsidR="00724B94">
        <w:rPr>
          <w:rFonts w:cs="Times New Roman"/>
          <w:sz w:val="24"/>
          <w:szCs w:val="24"/>
          <w:lang w:val="sr-Latn-RS"/>
        </w:rPr>
        <w:lastRenderedPageBreak/>
        <w:t>kriminalnom ponašanju. Može biti da pored specifičnog sadržaja motiva (npr</w:t>
      </w:r>
      <w:r w:rsidR="003615AE">
        <w:rPr>
          <w:rFonts w:cs="Times New Roman"/>
          <w:sz w:val="24"/>
          <w:szCs w:val="24"/>
          <w:lang w:val="sr-Latn-RS"/>
        </w:rPr>
        <w:t>.</w:t>
      </w:r>
      <w:r w:rsidR="00724B94">
        <w:rPr>
          <w:rFonts w:cs="Times New Roman"/>
          <w:sz w:val="24"/>
          <w:szCs w:val="24"/>
          <w:lang w:val="sr-Latn-RS"/>
        </w:rPr>
        <w:t xml:space="preserve"> ljubomora, finansijska dobit), opšt</w:t>
      </w:r>
      <w:r w:rsidR="00F031DA">
        <w:rPr>
          <w:rFonts w:cs="Times New Roman"/>
          <w:sz w:val="24"/>
          <w:szCs w:val="24"/>
          <w:lang w:val="sr-Latn-RS"/>
        </w:rPr>
        <w:t xml:space="preserve">ije uloge motiva mogu takođe diferencirano predviđati kriminalna ponašanja i odlike mesta zločina. </w:t>
      </w:r>
      <w:r w:rsidR="00EE64FB">
        <w:rPr>
          <w:rFonts w:cs="Times New Roman"/>
          <w:sz w:val="24"/>
          <w:szCs w:val="24"/>
          <w:lang w:val="sr-Latn-RS"/>
        </w:rPr>
        <w:t xml:space="preserve">Naime, pored pitanja zašto je neko delo počinjeno, može se postaviti i pitanje kada se motiv pojavio, kakvu ulogu je imao u izvršenju dela itd. </w:t>
      </w:r>
      <w:r w:rsidR="00F031DA">
        <w:rPr>
          <w:rFonts w:cs="Times New Roman"/>
          <w:sz w:val="24"/>
          <w:szCs w:val="24"/>
          <w:lang w:val="sr-Latn-RS"/>
        </w:rPr>
        <w:t xml:space="preserve">Na primer, osoba koja s predumišljajem ubije </w:t>
      </w:r>
      <w:r w:rsidR="003615AE">
        <w:rPr>
          <w:rFonts w:cs="Times New Roman"/>
          <w:sz w:val="24"/>
          <w:szCs w:val="24"/>
          <w:lang w:val="sr-Latn-RS"/>
        </w:rPr>
        <w:t>rođaka</w:t>
      </w:r>
      <w:r w:rsidR="00F031DA">
        <w:rPr>
          <w:rFonts w:cs="Times New Roman"/>
          <w:sz w:val="24"/>
          <w:szCs w:val="24"/>
          <w:lang w:val="sr-Latn-RS"/>
        </w:rPr>
        <w:t xml:space="preserve"> vođena dugo postojećim motivom pribavljanja finansijske dobiti mogla bi ispoljiti drugačija kriminalna ponašanja i ostaviti drugačije obrasce dokaza na mestu zločina nego osoba koja, takođe motivisana finansijskom dobiti, ubije </w:t>
      </w:r>
      <w:r w:rsidR="003615AE">
        <w:rPr>
          <w:rFonts w:cs="Times New Roman"/>
          <w:sz w:val="24"/>
          <w:szCs w:val="24"/>
          <w:lang w:val="sr-Latn-RS"/>
        </w:rPr>
        <w:t>rođaka</w:t>
      </w:r>
      <w:r w:rsidR="00F031DA">
        <w:rPr>
          <w:rFonts w:cs="Times New Roman"/>
          <w:sz w:val="24"/>
          <w:szCs w:val="24"/>
          <w:lang w:val="sr-Latn-RS"/>
        </w:rPr>
        <w:t xml:space="preserve"> u žaru rasprave o pozajmljenom novcu. Razlika između dva zločina ne leži u specifičnim motivima, jer </w:t>
      </w:r>
      <w:r w:rsidR="003615AE">
        <w:rPr>
          <w:rFonts w:cs="Times New Roman"/>
          <w:sz w:val="24"/>
          <w:szCs w:val="24"/>
          <w:lang w:val="sr-Latn-RS"/>
        </w:rPr>
        <w:t>je reč o</w:t>
      </w:r>
      <w:r w:rsidR="00011363">
        <w:rPr>
          <w:rFonts w:cs="Times New Roman"/>
          <w:sz w:val="24"/>
          <w:szCs w:val="24"/>
          <w:lang w:val="sr-Latn-RS"/>
        </w:rPr>
        <w:t>, u osnovi,</w:t>
      </w:r>
      <w:r w:rsidR="003615AE">
        <w:rPr>
          <w:rFonts w:cs="Times New Roman"/>
          <w:sz w:val="24"/>
          <w:szCs w:val="24"/>
          <w:lang w:val="sr-Latn-RS"/>
        </w:rPr>
        <w:t xml:space="preserve"> istom </w:t>
      </w:r>
      <w:r w:rsidR="00EE64FB">
        <w:rPr>
          <w:rFonts w:cs="Times New Roman"/>
          <w:sz w:val="24"/>
          <w:szCs w:val="24"/>
          <w:lang w:val="sr-Latn-RS"/>
        </w:rPr>
        <w:t xml:space="preserve">ili veoma sličnom </w:t>
      </w:r>
      <w:r w:rsidR="003615AE">
        <w:rPr>
          <w:rFonts w:cs="Times New Roman"/>
          <w:sz w:val="24"/>
          <w:szCs w:val="24"/>
          <w:lang w:val="sr-Latn-RS"/>
        </w:rPr>
        <w:t>motivu</w:t>
      </w:r>
      <w:r w:rsidR="00F031DA">
        <w:rPr>
          <w:rFonts w:cs="Times New Roman"/>
          <w:sz w:val="24"/>
          <w:szCs w:val="24"/>
          <w:lang w:val="sr-Latn-RS"/>
        </w:rPr>
        <w:t xml:space="preserve">, već u ulozi koju motiv igra u razvoju zločina. U prvom slučaju, motiv se pojavljuje mnogo ranije vremenski, i </w:t>
      </w:r>
      <w:r w:rsidR="003615AE">
        <w:rPr>
          <w:rFonts w:cs="Times New Roman"/>
          <w:sz w:val="24"/>
          <w:szCs w:val="24"/>
          <w:lang w:val="sr-Latn-RS"/>
        </w:rPr>
        <w:t>upravlja</w:t>
      </w:r>
      <w:r w:rsidR="00F031DA">
        <w:rPr>
          <w:rFonts w:cs="Times New Roman"/>
          <w:sz w:val="24"/>
          <w:szCs w:val="24"/>
          <w:lang w:val="sr-Latn-RS"/>
        </w:rPr>
        <w:t xml:space="preserve"> planom da se izvrši zločin. U drugom slučaju, motiv se pojavljuje spontanije i rezultuje u impulsivnijem izvršenju zločina. </w:t>
      </w:r>
      <w:r w:rsidR="00D575D4">
        <w:rPr>
          <w:rFonts w:cs="Times New Roman"/>
          <w:sz w:val="24"/>
          <w:szCs w:val="24"/>
          <w:lang w:val="sr-Latn-RS"/>
        </w:rPr>
        <w:t>Model koji sledi diskutuje motiv u ovom opštijem kontekstu i raspravlja o različitim ulogama koje motiv može imati u kriminalnom ponašanju.</w:t>
      </w:r>
    </w:p>
    <w:p w:rsidR="008351B4" w:rsidRDefault="00D575D4" w:rsidP="00380638">
      <w:pPr>
        <w:autoSpaceDE w:val="0"/>
        <w:autoSpaceDN w:val="0"/>
        <w:adjustRightInd w:val="0"/>
        <w:spacing w:after="0" w:line="240" w:lineRule="auto"/>
        <w:ind w:firstLine="720"/>
        <w:jc w:val="both"/>
        <w:rPr>
          <w:rFonts w:cs="Times New Roman"/>
          <w:sz w:val="24"/>
          <w:szCs w:val="24"/>
          <w:lang w:val="sr-Latn-RS"/>
        </w:rPr>
      </w:pPr>
      <w:r>
        <w:rPr>
          <w:rFonts w:cs="Times New Roman"/>
          <w:sz w:val="24"/>
          <w:szCs w:val="24"/>
          <w:lang w:val="sr-Latn-RS"/>
        </w:rPr>
        <w:t xml:space="preserve">U najopštijem smislu, kriminalni i štetni akt može biti procenjen prema tome da li postoji ikakva namera da se počini zločin. Svaki odgovor, da ili ne, vodi u odvojene putanje za razmatranje motiva. </w:t>
      </w:r>
    </w:p>
    <w:p w:rsidR="00FE7F23" w:rsidRDefault="008351B4" w:rsidP="00380638">
      <w:pPr>
        <w:autoSpaceDE w:val="0"/>
        <w:autoSpaceDN w:val="0"/>
        <w:adjustRightInd w:val="0"/>
        <w:spacing w:after="0" w:line="240" w:lineRule="auto"/>
        <w:ind w:firstLine="720"/>
        <w:jc w:val="both"/>
        <w:rPr>
          <w:rFonts w:cs="Times New Roman"/>
          <w:sz w:val="24"/>
          <w:szCs w:val="24"/>
          <w:lang w:val="sr-Latn-RS"/>
        </w:rPr>
      </w:pPr>
      <w:r>
        <w:rPr>
          <w:rFonts w:cs="Times New Roman"/>
          <w:sz w:val="24"/>
          <w:szCs w:val="24"/>
          <w:lang w:val="sr-Latn-RS"/>
        </w:rPr>
        <w:t xml:space="preserve">Scenario 1: </w:t>
      </w:r>
      <w:r w:rsidR="00D575D4">
        <w:rPr>
          <w:rFonts w:cs="Times New Roman"/>
          <w:sz w:val="24"/>
          <w:szCs w:val="24"/>
          <w:lang w:val="sr-Latn-RS"/>
        </w:rPr>
        <w:t xml:space="preserve">Ako nema namere da se izvrši zločin, ostaje da se utvrdi da li je postojala namera da se počini nešto što je prethodilo </w:t>
      </w:r>
      <w:r w:rsidR="000A3FA9">
        <w:rPr>
          <w:rFonts w:cs="Times New Roman"/>
          <w:sz w:val="24"/>
          <w:szCs w:val="24"/>
          <w:lang w:val="sr-Latn-RS"/>
        </w:rPr>
        <w:t>ili najavilo zločin.</w:t>
      </w:r>
      <w:r w:rsidR="00FE7F23">
        <w:rPr>
          <w:rFonts w:cs="Times New Roman"/>
          <w:sz w:val="24"/>
          <w:szCs w:val="24"/>
          <w:lang w:val="sr-Latn-RS"/>
        </w:rPr>
        <w:t xml:space="preserve"> Prekursor</w:t>
      </w:r>
      <w:r w:rsidR="000A3FA9">
        <w:rPr>
          <w:rFonts w:cs="Times New Roman"/>
          <w:sz w:val="24"/>
          <w:szCs w:val="24"/>
          <w:lang w:val="sr-Latn-RS"/>
        </w:rPr>
        <w:t xml:space="preserve"> </w:t>
      </w:r>
      <w:r w:rsidR="00FE7F23">
        <w:rPr>
          <w:rFonts w:cs="Times New Roman"/>
          <w:sz w:val="24"/>
          <w:szCs w:val="24"/>
          <w:lang w:val="sr-Latn-RS"/>
        </w:rPr>
        <w:t>(p</w:t>
      </w:r>
      <w:r w:rsidR="000A3FA9">
        <w:rPr>
          <w:rFonts w:cs="Times New Roman"/>
          <w:sz w:val="24"/>
          <w:szCs w:val="24"/>
          <w:lang w:val="sr-Latn-RS"/>
        </w:rPr>
        <w:t>rethodnik ili najava</w:t>
      </w:r>
      <w:r w:rsidR="00FE7F23">
        <w:rPr>
          <w:rFonts w:cs="Times New Roman"/>
          <w:sz w:val="24"/>
          <w:szCs w:val="24"/>
          <w:lang w:val="sr-Latn-RS"/>
        </w:rPr>
        <w:t>)</w:t>
      </w:r>
      <w:r w:rsidR="000A3FA9">
        <w:rPr>
          <w:rFonts w:cs="Times New Roman"/>
          <w:sz w:val="24"/>
          <w:szCs w:val="24"/>
          <w:lang w:val="sr-Latn-RS"/>
        </w:rPr>
        <w:t xml:space="preserve"> zločina bi uključila bilo kakvo ponašanje koje bi moglo i može se predvideti da će dovesti do kriminalnog ponašanja. Na primer, osoba može odlučiiti da prestane da uzima lekove koji regulišu njeno raspoloženje, uprkos tome što je u prošlosti postajala nasilna kada bi doživela </w:t>
      </w:r>
      <w:r w:rsidR="00011363">
        <w:rPr>
          <w:rFonts w:cs="Times New Roman"/>
          <w:sz w:val="24"/>
          <w:szCs w:val="24"/>
          <w:lang w:val="sr-Latn-RS"/>
        </w:rPr>
        <w:t>agitirano afektivno stanje</w:t>
      </w:r>
      <w:r w:rsidR="000A3FA9">
        <w:rPr>
          <w:rFonts w:cs="Times New Roman"/>
          <w:sz w:val="24"/>
          <w:szCs w:val="24"/>
          <w:lang w:val="sr-Latn-RS"/>
        </w:rPr>
        <w:t xml:space="preserve">. Ako nakon prekida uzimanja lekova ova osoba doživi snažno agitirano raspoloženje i </w:t>
      </w:r>
      <w:r w:rsidR="00FE7F23">
        <w:rPr>
          <w:rFonts w:cs="Times New Roman"/>
          <w:sz w:val="24"/>
          <w:szCs w:val="24"/>
          <w:lang w:val="sr-Latn-RS"/>
        </w:rPr>
        <w:t xml:space="preserve">provocira fizički obračun sa saradnikom, dobrovoljno prekidanje terapije bi se moglo tretirati kao prekursor zločina. Ako ne postoji namera da se počini kriminalno delo, ali je namerno počinjen prekursor tog dela, tada je od potencijalne vrednosti da se pokuša otkriti motiv. Ako osoba zna unapred potencijalnu štetu, umanjeno rasuđivanje i gubitak kontrole koji je povezan s prekursorom, bilo bi korisno ispitati zašto je ona bila voljna da rizikuje takvo ponašanje. </w:t>
      </w:r>
    </w:p>
    <w:p w:rsidR="00D575D4" w:rsidRDefault="008351B4" w:rsidP="00380638">
      <w:pPr>
        <w:autoSpaceDE w:val="0"/>
        <w:autoSpaceDN w:val="0"/>
        <w:adjustRightInd w:val="0"/>
        <w:spacing w:after="0" w:line="240" w:lineRule="auto"/>
        <w:ind w:firstLine="720"/>
        <w:jc w:val="both"/>
        <w:rPr>
          <w:rFonts w:cs="Times New Roman"/>
          <w:sz w:val="24"/>
          <w:szCs w:val="24"/>
          <w:lang w:val="sr-Latn-RS"/>
        </w:rPr>
      </w:pPr>
      <w:r>
        <w:rPr>
          <w:rFonts w:cs="Times New Roman"/>
          <w:sz w:val="24"/>
          <w:szCs w:val="24"/>
          <w:lang w:val="sr-Latn-RS"/>
        </w:rPr>
        <w:t xml:space="preserve">Scenario 2: </w:t>
      </w:r>
      <w:r w:rsidR="00FE7F23">
        <w:rPr>
          <w:rFonts w:cs="Times New Roman"/>
          <w:sz w:val="24"/>
          <w:szCs w:val="24"/>
          <w:lang w:val="sr-Latn-RS"/>
        </w:rPr>
        <w:t>Ako ne postoji namera da se počini kriminalno delo ni prekursor, onda nema ni motiva. Primeri uključuju prave nesrećne slučajeve, ponašanja koja potiču direktno od neke bolesti (npr</w:t>
      </w:r>
      <w:r>
        <w:rPr>
          <w:rFonts w:cs="Times New Roman"/>
          <w:sz w:val="24"/>
          <w:szCs w:val="24"/>
          <w:lang w:val="sr-Latn-RS"/>
        </w:rPr>
        <w:t>.</w:t>
      </w:r>
      <w:r w:rsidR="00FE7F23">
        <w:rPr>
          <w:rFonts w:cs="Times New Roman"/>
          <w:sz w:val="24"/>
          <w:szCs w:val="24"/>
          <w:lang w:val="sr-Latn-RS"/>
        </w:rPr>
        <w:t xml:space="preserve"> napadi), i akutne epizode mentalne bolesti.</w:t>
      </w:r>
    </w:p>
    <w:p w:rsidR="00FE7F23" w:rsidRDefault="008351B4" w:rsidP="00380638">
      <w:pPr>
        <w:autoSpaceDE w:val="0"/>
        <w:autoSpaceDN w:val="0"/>
        <w:adjustRightInd w:val="0"/>
        <w:spacing w:after="0" w:line="240" w:lineRule="auto"/>
        <w:ind w:firstLine="720"/>
        <w:jc w:val="both"/>
        <w:rPr>
          <w:rFonts w:cs="Times New Roman"/>
          <w:sz w:val="24"/>
          <w:szCs w:val="24"/>
          <w:lang w:val="sr-Latn-RS"/>
        </w:rPr>
      </w:pPr>
      <w:r>
        <w:rPr>
          <w:rFonts w:cs="Times New Roman"/>
          <w:sz w:val="24"/>
          <w:szCs w:val="24"/>
          <w:lang w:val="sr-Latn-RS"/>
        </w:rPr>
        <w:t xml:space="preserve">Scenario 3: </w:t>
      </w:r>
      <w:r w:rsidR="00FE7F23">
        <w:rPr>
          <w:rFonts w:cs="Times New Roman"/>
          <w:sz w:val="24"/>
          <w:szCs w:val="24"/>
          <w:lang w:val="sr-Latn-RS"/>
        </w:rPr>
        <w:t>Ako postoji namera da se počini zločin, onda treba utvrditi da li postoji namera da se počini određen zločin ili zločini o kojima se razmatra. Ako je odgovor da,</w:t>
      </w:r>
      <w:r w:rsidR="00346B9E">
        <w:rPr>
          <w:rFonts w:cs="Times New Roman"/>
          <w:sz w:val="24"/>
          <w:szCs w:val="24"/>
          <w:lang w:val="sr-Latn-RS"/>
        </w:rPr>
        <w:t xml:space="preserve"> onda su kriminalna dela planirana i mogu uključivati dela kao što su ubistvo ili pljačka. U ovakvim situacijama, pošto je delo počinjeno namerno, ul</w:t>
      </w:r>
      <w:r>
        <w:rPr>
          <w:rFonts w:cs="Times New Roman"/>
          <w:sz w:val="24"/>
          <w:szCs w:val="24"/>
          <w:lang w:val="sr-Latn-RS"/>
        </w:rPr>
        <w:t>oga motiva je prilično direktna</w:t>
      </w:r>
      <w:r w:rsidR="00346B9E">
        <w:rPr>
          <w:rFonts w:cs="Times New Roman"/>
          <w:sz w:val="24"/>
          <w:szCs w:val="24"/>
          <w:lang w:val="sr-Latn-RS"/>
        </w:rPr>
        <w:t xml:space="preserve"> u poređenju sa situacijom prekursora.</w:t>
      </w:r>
    </w:p>
    <w:p w:rsidR="008351B4" w:rsidRDefault="00346B9E" w:rsidP="00380638">
      <w:pPr>
        <w:autoSpaceDE w:val="0"/>
        <w:autoSpaceDN w:val="0"/>
        <w:adjustRightInd w:val="0"/>
        <w:spacing w:after="0" w:line="240" w:lineRule="auto"/>
        <w:ind w:firstLine="720"/>
        <w:jc w:val="both"/>
        <w:rPr>
          <w:rFonts w:cs="Times New Roman"/>
          <w:sz w:val="24"/>
          <w:szCs w:val="24"/>
          <w:lang w:val="sr-Latn-RS"/>
        </w:rPr>
      </w:pPr>
      <w:r>
        <w:rPr>
          <w:rFonts w:cs="Times New Roman"/>
          <w:sz w:val="24"/>
          <w:szCs w:val="24"/>
          <w:lang w:val="sr-Latn-RS"/>
        </w:rPr>
        <w:t xml:space="preserve">Ako postoji namera da se počini kriminalno delo, ali ne namera da se počini to konkretno delo, postoje tri osnovna scenarija koja treba razmotriti. </w:t>
      </w:r>
    </w:p>
    <w:p w:rsidR="008351B4" w:rsidRDefault="008351B4" w:rsidP="00380638">
      <w:pPr>
        <w:autoSpaceDE w:val="0"/>
        <w:autoSpaceDN w:val="0"/>
        <w:adjustRightInd w:val="0"/>
        <w:spacing w:after="0" w:line="240" w:lineRule="auto"/>
        <w:ind w:firstLine="720"/>
        <w:jc w:val="both"/>
        <w:rPr>
          <w:rFonts w:cs="Times New Roman"/>
          <w:sz w:val="24"/>
          <w:szCs w:val="24"/>
          <w:lang w:val="sr-Latn-RS"/>
        </w:rPr>
      </w:pPr>
      <w:r>
        <w:rPr>
          <w:rFonts w:cs="Times New Roman"/>
          <w:sz w:val="24"/>
          <w:szCs w:val="24"/>
          <w:lang w:val="sr-Latn-RS"/>
        </w:rPr>
        <w:t xml:space="preserve">Scenario 4: </w:t>
      </w:r>
      <w:r w:rsidR="00346B9E">
        <w:rPr>
          <w:rFonts w:cs="Times New Roman"/>
          <w:sz w:val="24"/>
          <w:szCs w:val="24"/>
          <w:lang w:val="sr-Latn-RS"/>
        </w:rPr>
        <w:t xml:space="preserve">Prvi je da prestupnik krene da počini jedno delo i dogode se neplanirani ishodi koje rezultuju u počinjenju drugog dela. Na primer, prestupnik može odlučiti da podmetne vatru na svom radnom mestu kao akt osvete što je otpušten. On to čini tokom vikenda kada je zgrada prazna, ali se ispostavi da je jedan zaposleni bio u zgradi da dovrši neki posao i da je stradao u vatri. U ovoj situaciji, ispitivanje motiva bi bilo najvrednije u terminima </w:t>
      </w:r>
      <w:r w:rsidR="00AE7C6A">
        <w:rPr>
          <w:rFonts w:cs="Times New Roman"/>
          <w:sz w:val="24"/>
          <w:szCs w:val="24"/>
          <w:lang w:val="sr-Latn-RS"/>
        </w:rPr>
        <w:t xml:space="preserve">pitanja </w:t>
      </w:r>
      <w:r w:rsidR="00346B9E">
        <w:rPr>
          <w:rFonts w:cs="Times New Roman"/>
          <w:sz w:val="24"/>
          <w:szCs w:val="24"/>
          <w:lang w:val="sr-Latn-RS"/>
        </w:rPr>
        <w:t xml:space="preserve">zašto je ova osoba </w:t>
      </w:r>
      <w:r w:rsidR="00346B9E">
        <w:rPr>
          <w:rFonts w:cs="Times New Roman"/>
          <w:sz w:val="24"/>
          <w:szCs w:val="24"/>
          <w:lang w:val="sr-Latn-RS"/>
        </w:rPr>
        <w:lastRenderedPageBreak/>
        <w:t xml:space="preserve">podmetnula </w:t>
      </w:r>
      <w:r w:rsidR="00C73978">
        <w:rPr>
          <w:rFonts w:cs="Times New Roman"/>
          <w:sz w:val="24"/>
          <w:szCs w:val="24"/>
          <w:lang w:val="sr-Latn-RS"/>
        </w:rPr>
        <w:t>požar</w:t>
      </w:r>
      <w:r w:rsidR="00346B9E">
        <w:rPr>
          <w:rFonts w:cs="Times New Roman"/>
          <w:sz w:val="24"/>
          <w:szCs w:val="24"/>
          <w:lang w:val="sr-Latn-RS"/>
        </w:rPr>
        <w:t xml:space="preserve">. Ako se posmatra motiv za smrt saradnika, međutim, to neće dati korisne informacije jer je u pitanju nenameravana posledica. </w:t>
      </w:r>
    </w:p>
    <w:p w:rsidR="008351B4" w:rsidRDefault="008351B4" w:rsidP="00380638">
      <w:pPr>
        <w:autoSpaceDE w:val="0"/>
        <w:autoSpaceDN w:val="0"/>
        <w:adjustRightInd w:val="0"/>
        <w:spacing w:after="0" w:line="240" w:lineRule="auto"/>
        <w:ind w:firstLine="720"/>
        <w:jc w:val="both"/>
        <w:rPr>
          <w:rFonts w:cs="Times New Roman"/>
          <w:sz w:val="24"/>
          <w:szCs w:val="24"/>
          <w:lang w:val="sr-Latn-RS"/>
        </w:rPr>
      </w:pPr>
      <w:r>
        <w:rPr>
          <w:rFonts w:cs="Times New Roman"/>
          <w:sz w:val="24"/>
          <w:szCs w:val="24"/>
          <w:lang w:val="sr-Latn-RS"/>
        </w:rPr>
        <w:t xml:space="preserve">Scenario 5: </w:t>
      </w:r>
      <w:r w:rsidR="00346B9E">
        <w:rPr>
          <w:rFonts w:cs="Times New Roman"/>
          <w:sz w:val="24"/>
          <w:szCs w:val="24"/>
          <w:lang w:val="sr-Latn-RS"/>
        </w:rPr>
        <w:t>Drug</w:t>
      </w:r>
      <w:r>
        <w:rPr>
          <w:rFonts w:cs="Times New Roman"/>
          <w:sz w:val="24"/>
          <w:szCs w:val="24"/>
          <w:lang w:val="sr-Latn-RS"/>
        </w:rPr>
        <w:t>a</w:t>
      </w:r>
      <w:r w:rsidR="00346B9E">
        <w:rPr>
          <w:rFonts w:cs="Times New Roman"/>
          <w:sz w:val="24"/>
          <w:szCs w:val="24"/>
          <w:lang w:val="sr-Latn-RS"/>
        </w:rPr>
        <w:t xml:space="preserve"> </w:t>
      </w:r>
      <w:r>
        <w:rPr>
          <w:rFonts w:cs="Times New Roman"/>
          <w:sz w:val="24"/>
          <w:szCs w:val="24"/>
          <w:lang w:val="sr-Latn-RS"/>
        </w:rPr>
        <w:t>mogućnost</w:t>
      </w:r>
      <w:r w:rsidR="00346B9E">
        <w:rPr>
          <w:rFonts w:cs="Times New Roman"/>
          <w:sz w:val="24"/>
          <w:szCs w:val="24"/>
          <w:lang w:val="sr-Latn-RS"/>
        </w:rPr>
        <w:t xml:space="preserve"> je da je prestupnik nameravao da učini jedno delo, a da je situacija eskalirala tako da on počini dodatno kriminalno delo. Na primer, prestupnik može odlučiti da opljačka prodavnicu</w:t>
      </w:r>
      <w:r w:rsidR="00105BAF">
        <w:rPr>
          <w:rFonts w:cs="Times New Roman"/>
          <w:sz w:val="24"/>
          <w:szCs w:val="24"/>
          <w:lang w:val="sr-Latn-RS"/>
        </w:rPr>
        <w:t xml:space="preserve">. Tokom pljačke, prodavac u radnji odluči da pruži otpor i pokuša da otme oružje napadaču. Pljačkaš i prodavac se bore i pljačkaš puca u prodavca. Ponovo, ovaj prestupnik namerava da učini jedno delo, ali na kraju učini drugo koje nije nameravao. Međutim, ovaj scenario se razlikuje od prethodnog pošto se prestupnik upušta u drugi set ponašanja koji rezultuje počinjenjem drugog kriminalnog dela. Dok isti niz akcija u prvom scenariju dovodi i do vatre i do smrti zaposlenog, u drugom scenariju prestupnik počini pljačku i onda se voljno upusti u borbu s prodavcem i puca u njega. Stoga bi ovde bilo vredno ispitati motiv i za pucanje, kao i za pljačku. </w:t>
      </w:r>
    </w:p>
    <w:p w:rsidR="00346B9E" w:rsidRDefault="008351B4" w:rsidP="00380638">
      <w:pPr>
        <w:autoSpaceDE w:val="0"/>
        <w:autoSpaceDN w:val="0"/>
        <w:adjustRightInd w:val="0"/>
        <w:spacing w:after="0" w:line="240" w:lineRule="auto"/>
        <w:ind w:firstLine="720"/>
        <w:jc w:val="both"/>
        <w:rPr>
          <w:rFonts w:cs="Times New Roman"/>
          <w:sz w:val="24"/>
          <w:szCs w:val="24"/>
          <w:lang w:val="sr-Latn-RS"/>
        </w:rPr>
      </w:pPr>
      <w:r>
        <w:rPr>
          <w:rFonts w:cs="Times New Roman"/>
          <w:sz w:val="24"/>
          <w:szCs w:val="24"/>
          <w:lang w:val="sr-Latn-RS"/>
        </w:rPr>
        <w:t xml:space="preserve">Scenario 6: </w:t>
      </w:r>
      <w:r w:rsidR="00105BAF">
        <w:rPr>
          <w:rFonts w:cs="Times New Roman"/>
          <w:sz w:val="24"/>
          <w:szCs w:val="24"/>
          <w:lang w:val="sr-Latn-RS"/>
        </w:rPr>
        <w:t>Treć</w:t>
      </w:r>
      <w:r>
        <w:rPr>
          <w:rFonts w:cs="Times New Roman"/>
          <w:sz w:val="24"/>
          <w:szCs w:val="24"/>
          <w:lang w:val="sr-Latn-RS"/>
        </w:rPr>
        <w:t>a</w:t>
      </w:r>
      <w:r w:rsidR="00105BAF">
        <w:rPr>
          <w:rFonts w:cs="Times New Roman"/>
          <w:sz w:val="24"/>
          <w:szCs w:val="24"/>
          <w:lang w:val="sr-Latn-RS"/>
        </w:rPr>
        <w:t xml:space="preserve"> </w:t>
      </w:r>
      <w:r>
        <w:rPr>
          <w:rFonts w:cs="Times New Roman"/>
          <w:sz w:val="24"/>
          <w:szCs w:val="24"/>
          <w:lang w:val="sr-Latn-RS"/>
        </w:rPr>
        <w:t>mogućnost</w:t>
      </w:r>
      <w:r w:rsidR="00105BAF">
        <w:rPr>
          <w:rFonts w:cs="Times New Roman"/>
          <w:sz w:val="24"/>
          <w:szCs w:val="24"/>
          <w:lang w:val="sr-Latn-RS"/>
        </w:rPr>
        <w:t xml:space="preserve"> je da prestupnik krene da počini jedno delo i tokom izvršenja tog dela razvije jasnu nameru da počini drugo kriminalno delo. Na primer, prestupnik može odlučiti da provali u nečiju kuću da bi ukrao nečije stvari. Ulazeći u kuću, on vidi da u spavaćoj sobi spava žena. Umesto da napusti kuću sa stvarima koje je ukrao, on odlučuje da seksualno napastvuje ženu. U ovom scenariju, iako je prestupnik stigao u kuću s namerom da učini jedan tip krivičnog dela, on naknadno formira nameru da počini </w:t>
      </w:r>
      <w:r>
        <w:rPr>
          <w:rFonts w:cs="Times New Roman"/>
          <w:sz w:val="24"/>
          <w:szCs w:val="24"/>
          <w:lang w:val="sr-Latn-RS"/>
        </w:rPr>
        <w:t xml:space="preserve">i </w:t>
      </w:r>
      <w:r w:rsidR="00105BAF">
        <w:rPr>
          <w:rFonts w:cs="Times New Roman"/>
          <w:sz w:val="24"/>
          <w:szCs w:val="24"/>
          <w:lang w:val="sr-Latn-RS"/>
        </w:rPr>
        <w:t>drugi zločin. Kao i u drugom scenariju, on čini dva odvojena seta kriminalnih ponašanja, ali za razliku od drugog scenarija, nema eskalacije okolnosti. Iako ima priliku da ode nakon što je izvršio jedno krivično delo, on odlučuje da počini drugo.</w:t>
      </w:r>
    </w:p>
    <w:p w:rsidR="00105BAF" w:rsidRDefault="00E16B55" w:rsidP="00380638">
      <w:pPr>
        <w:autoSpaceDE w:val="0"/>
        <w:autoSpaceDN w:val="0"/>
        <w:adjustRightInd w:val="0"/>
        <w:spacing w:after="0" w:line="240" w:lineRule="auto"/>
        <w:ind w:firstLine="720"/>
        <w:jc w:val="both"/>
        <w:rPr>
          <w:rFonts w:cs="Times New Roman"/>
          <w:sz w:val="24"/>
          <w:szCs w:val="24"/>
          <w:lang w:val="sr-Latn-RS"/>
        </w:rPr>
      </w:pPr>
      <w:r>
        <w:rPr>
          <w:rFonts w:cs="Times New Roman"/>
          <w:sz w:val="24"/>
          <w:szCs w:val="24"/>
          <w:lang w:val="sr-Latn-RS"/>
        </w:rPr>
        <w:t xml:space="preserve">Svaka putanja razmatra motiv iz malo drugačije perspektive. Putanja 2 tretira situaciju kao da motiva nema. Ponašanja u ovoj putanji su ili slučajna ili na drugi način nenameravana. </w:t>
      </w:r>
      <w:r w:rsidR="008351B4">
        <w:rPr>
          <w:rFonts w:cs="Times New Roman"/>
          <w:sz w:val="24"/>
          <w:szCs w:val="24"/>
          <w:lang w:val="sr-Latn-RS"/>
        </w:rPr>
        <w:t>Kod scenaria 1</w:t>
      </w:r>
      <w:r>
        <w:rPr>
          <w:rFonts w:cs="Times New Roman"/>
          <w:sz w:val="24"/>
          <w:szCs w:val="24"/>
          <w:lang w:val="sr-Latn-RS"/>
        </w:rPr>
        <w:t xml:space="preserve">  ispitivanje motiva je ispitivanje motivacije osobe da dovede sebe u situaciju koja će verovatno dovesti do štetnog ponašanja. Putanja 3 bavi se prestupima koji su namerni i planirani. Ova putanja razmatra motive koji su se razvijali tokom nekog perioda, a nisu proizašli iz impulsa ili prilike. Putanja 4 ispituje motivaciju prestupnika da počini inicijalno kriminalno delo.</w:t>
      </w:r>
      <w:r w:rsidR="002023F5">
        <w:rPr>
          <w:rFonts w:cs="Times New Roman"/>
          <w:sz w:val="24"/>
          <w:szCs w:val="24"/>
          <w:lang w:val="sr-Latn-RS"/>
        </w:rPr>
        <w:t xml:space="preserve"> Slično kao i u slučaju prekursora, bilo bi takođe korisno ispitati da li je prestupnik razmotrio seku</w:t>
      </w:r>
      <w:r w:rsidR="00B4444A">
        <w:rPr>
          <w:rFonts w:cs="Times New Roman"/>
          <w:sz w:val="24"/>
          <w:szCs w:val="24"/>
          <w:lang w:val="sr-Latn-RS"/>
        </w:rPr>
        <w:t>n</w:t>
      </w:r>
      <w:r w:rsidR="002023F5">
        <w:rPr>
          <w:rFonts w:cs="Times New Roman"/>
          <w:sz w:val="24"/>
          <w:szCs w:val="24"/>
          <w:lang w:val="sr-Latn-RS"/>
        </w:rPr>
        <w:t>darne posledice svojih akcija i da li je odabrao da počini akt koji može rezultovati većom štetom. Putanja 5 pita zašto je prestupnik odabrao da</w:t>
      </w:r>
      <w:r w:rsidR="008351B4">
        <w:rPr>
          <w:rFonts w:cs="Times New Roman"/>
          <w:sz w:val="24"/>
          <w:szCs w:val="24"/>
          <w:lang w:val="sr-Latn-RS"/>
        </w:rPr>
        <w:t xml:space="preserve"> </w:t>
      </w:r>
      <w:r w:rsidR="002023F5">
        <w:rPr>
          <w:rFonts w:cs="Times New Roman"/>
          <w:sz w:val="24"/>
          <w:szCs w:val="24"/>
          <w:lang w:val="sr-Latn-RS"/>
        </w:rPr>
        <w:t>izvrši prvo delo, kao i zašto je njegova reakcija na eskalaciju okolnosti dovela do počinjenja drugog zločina. Konačno, putanja 6 traži multiple motive za multipla ponašanja u kriminalnom događaju.</w:t>
      </w:r>
    </w:p>
    <w:p w:rsidR="002023F5" w:rsidRDefault="002023F5" w:rsidP="00380638">
      <w:pPr>
        <w:autoSpaceDE w:val="0"/>
        <w:autoSpaceDN w:val="0"/>
        <w:adjustRightInd w:val="0"/>
        <w:spacing w:after="0" w:line="240" w:lineRule="auto"/>
        <w:ind w:firstLine="720"/>
        <w:jc w:val="both"/>
        <w:rPr>
          <w:rFonts w:cs="Times New Roman"/>
          <w:sz w:val="24"/>
          <w:szCs w:val="24"/>
          <w:lang w:val="sr-Latn-RS"/>
        </w:rPr>
      </w:pPr>
      <w:r>
        <w:rPr>
          <w:rFonts w:cs="Times New Roman"/>
          <w:sz w:val="24"/>
          <w:szCs w:val="24"/>
          <w:lang w:val="sr-Latn-RS"/>
        </w:rPr>
        <w:t>Ovaj model sugeriše da motivi imaju različite putanje i mogu da se razviju u različitim tačkama u počinjenju kriminalnog dela. Otuda, pored razmatranja specifičnih tipova motiva, važna komponenta razumevanja motiva je da se postavi pitanje da li putanje različitih motiva (npr</w:t>
      </w:r>
      <w:r w:rsidR="008351B4">
        <w:rPr>
          <w:rFonts w:cs="Times New Roman"/>
          <w:sz w:val="24"/>
          <w:szCs w:val="24"/>
          <w:lang w:val="sr-Latn-RS"/>
        </w:rPr>
        <w:t>.</w:t>
      </w:r>
      <w:r>
        <w:rPr>
          <w:rFonts w:cs="Times New Roman"/>
          <w:sz w:val="24"/>
          <w:szCs w:val="24"/>
          <w:lang w:val="sr-Latn-RS"/>
        </w:rPr>
        <w:t xml:space="preserve"> osveta, ljubomora, finansijska dobit) različito predviđaju kriminalna ponašanja i dokaze sa mesta zločina. </w:t>
      </w:r>
    </w:p>
    <w:p w:rsidR="002023F5" w:rsidRDefault="002023F5" w:rsidP="00380638">
      <w:pPr>
        <w:autoSpaceDE w:val="0"/>
        <w:autoSpaceDN w:val="0"/>
        <w:adjustRightInd w:val="0"/>
        <w:spacing w:after="0" w:line="240" w:lineRule="auto"/>
        <w:ind w:firstLine="720"/>
        <w:jc w:val="both"/>
        <w:rPr>
          <w:rFonts w:cs="Times New Roman"/>
          <w:sz w:val="24"/>
          <w:szCs w:val="24"/>
          <w:lang w:val="sr-Latn-RS"/>
        </w:rPr>
      </w:pPr>
    </w:p>
    <w:p w:rsidR="002023F5" w:rsidRDefault="002023F5" w:rsidP="008351B4">
      <w:pPr>
        <w:autoSpaceDE w:val="0"/>
        <w:autoSpaceDN w:val="0"/>
        <w:adjustRightInd w:val="0"/>
        <w:spacing w:after="0" w:line="240" w:lineRule="auto"/>
        <w:ind w:firstLine="720"/>
        <w:jc w:val="center"/>
        <w:rPr>
          <w:rFonts w:cs="Times New Roman"/>
          <w:sz w:val="24"/>
          <w:szCs w:val="24"/>
          <w:lang w:val="sr-Latn-RS"/>
        </w:rPr>
      </w:pPr>
      <w:r>
        <w:rPr>
          <w:rFonts w:cs="Times New Roman"/>
          <w:sz w:val="24"/>
          <w:szCs w:val="24"/>
          <w:lang w:val="sr-Latn-RS"/>
        </w:rPr>
        <w:t>Ponašanje</w:t>
      </w:r>
    </w:p>
    <w:p w:rsidR="008351B4" w:rsidRDefault="008351B4" w:rsidP="008351B4">
      <w:pPr>
        <w:autoSpaceDE w:val="0"/>
        <w:autoSpaceDN w:val="0"/>
        <w:adjustRightInd w:val="0"/>
        <w:spacing w:after="0" w:line="240" w:lineRule="auto"/>
        <w:ind w:firstLine="720"/>
        <w:jc w:val="center"/>
        <w:rPr>
          <w:rFonts w:cs="Times New Roman"/>
          <w:sz w:val="24"/>
          <w:szCs w:val="24"/>
          <w:lang w:val="sr-Latn-RS"/>
        </w:rPr>
      </w:pPr>
    </w:p>
    <w:p w:rsidR="002023F5" w:rsidRDefault="002023F5" w:rsidP="00380638">
      <w:pPr>
        <w:autoSpaceDE w:val="0"/>
        <w:autoSpaceDN w:val="0"/>
        <w:adjustRightInd w:val="0"/>
        <w:spacing w:after="0" w:line="240" w:lineRule="auto"/>
        <w:ind w:firstLine="720"/>
        <w:jc w:val="both"/>
        <w:rPr>
          <w:rFonts w:cs="Times New Roman"/>
          <w:sz w:val="24"/>
          <w:szCs w:val="24"/>
          <w:lang w:val="sr-Latn-RS"/>
        </w:rPr>
      </w:pPr>
      <w:r>
        <w:rPr>
          <w:rFonts w:cs="Times New Roman"/>
          <w:sz w:val="24"/>
          <w:szCs w:val="24"/>
          <w:lang w:val="sr-Latn-RS"/>
        </w:rPr>
        <w:t xml:space="preserve"> Iz perspektive profilisanja, ponašanja prestupnika su od najdirektnije vrednosti pri identifikovanju i hapšenju nepoznatog počinioca. Ponašanja se mogu opažati</w:t>
      </w:r>
      <w:r w:rsidR="00E85866">
        <w:rPr>
          <w:rFonts w:cs="Times New Roman"/>
          <w:sz w:val="24"/>
          <w:szCs w:val="24"/>
          <w:lang w:val="sr-Latn-RS"/>
        </w:rPr>
        <w:t xml:space="preserve">, opipljiva su i lakše se mogu opisati i upotrebiti u istrazi nego motivi ili lične karakteristike. Motivi i osobine ličnosti su značajni za razumevanje prestupnika i njihovih prestupa, ali su ograničeno korisni u istrazi jer </w:t>
      </w:r>
      <w:r w:rsidR="00E85866">
        <w:rPr>
          <w:rFonts w:cs="Times New Roman"/>
          <w:sz w:val="24"/>
          <w:szCs w:val="24"/>
          <w:lang w:val="sr-Latn-RS"/>
        </w:rPr>
        <w:lastRenderedPageBreak/>
        <w:t>su u pitanju latentni konstrukti koji nisu direktno dostupni, a korišćenje takvih konstrukata u praksi je teško. Fokusiranjem na ponašanje, međutim, istražitelji mogu proceniti te latentne konstrukte.</w:t>
      </w:r>
    </w:p>
    <w:p w:rsidR="006C4DF8" w:rsidRDefault="006C4DF8" w:rsidP="00380638">
      <w:pPr>
        <w:autoSpaceDE w:val="0"/>
        <w:autoSpaceDN w:val="0"/>
        <w:adjustRightInd w:val="0"/>
        <w:spacing w:after="0" w:line="240" w:lineRule="auto"/>
        <w:ind w:firstLine="720"/>
        <w:jc w:val="both"/>
        <w:rPr>
          <w:rFonts w:cs="Times New Roman"/>
          <w:sz w:val="24"/>
          <w:szCs w:val="24"/>
          <w:lang w:val="sr-Latn-RS"/>
        </w:rPr>
      </w:pPr>
    </w:p>
    <w:p w:rsidR="006C4DF8" w:rsidRDefault="006C4DF8" w:rsidP="00E24026">
      <w:pPr>
        <w:autoSpaceDE w:val="0"/>
        <w:autoSpaceDN w:val="0"/>
        <w:adjustRightInd w:val="0"/>
        <w:spacing w:after="0" w:line="240" w:lineRule="auto"/>
        <w:ind w:firstLine="720"/>
        <w:jc w:val="center"/>
        <w:rPr>
          <w:rFonts w:cs="Times New Roman"/>
          <w:sz w:val="24"/>
          <w:szCs w:val="24"/>
          <w:lang w:val="sr-Latn-RS"/>
        </w:rPr>
      </w:pPr>
      <w:r>
        <w:rPr>
          <w:rFonts w:cs="Times New Roman"/>
          <w:sz w:val="24"/>
          <w:szCs w:val="24"/>
          <w:lang w:val="sr-Latn-RS"/>
        </w:rPr>
        <w:t>Upotreba latentnih konstrukata u istrazi</w:t>
      </w:r>
    </w:p>
    <w:p w:rsidR="006C4DF8" w:rsidRDefault="006C4DF8" w:rsidP="00380638">
      <w:pPr>
        <w:autoSpaceDE w:val="0"/>
        <w:autoSpaceDN w:val="0"/>
        <w:adjustRightInd w:val="0"/>
        <w:spacing w:after="0" w:line="240" w:lineRule="auto"/>
        <w:ind w:firstLine="720"/>
        <w:jc w:val="both"/>
        <w:rPr>
          <w:rFonts w:cs="Times New Roman"/>
          <w:sz w:val="24"/>
          <w:szCs w:val="24"/>
          <w:lang w:val="sr-Latn-RS"/>
        </w:rPr>
      </w:pPr>
    </w:p>
    <w:p w:rsidR="006C4DF8" w:rsidRDefault="006C4DF8" w:rsidP="00380638">
      <w:pPr>
        <w:autoSpaceDE w:val="0"/>
        <w:autoSpaceDN w:val="0"/>
        <w:adjustRightInd w:val="0"/>
        <w:spacing w:after="0" w:line="240" w:lineRule="auto"/>
        <w:ind w:firstLine="720"/>
        <w:jc w:val="both"/>
        <w:rPr>
          <w:rFonts w:cs="Times New Roman"/>
          <w:sz w:val="24"/>
          <w:szCs w:val="24"/>
          <w:lang w:val="sr-Latn-RS"/>
        </w:rPr>
      </w:pPr>
      <w:r>
        <w:rPr>
          <w:rFonts w:cs="Times New Roman"/>
          <w:sz w:val="24"/>
          <w:szCs w:val="24"/>
          <w:lang w:val="sr-Latn-RS"/>
        </w:rPr>
        <w:t>Motivi i ličnost su ograničeno korisni u istragama jer, bez njihovog prevođenja u bihejvioralne karakteristike, njihova upotreba za svrhe istrage je upitna. Na primer, policija se usmerava da traži narcis</w:t>
      </w:r>
      <w:r w:rsidR="00F00E21">
        <w:rPr>
          <w:rFonts w:cs="Times New Roman"/>
          <w:sz w:val="24"/>
          <w:szCs w:val="24"/>
          <w:lang w:val="sr-Latn-RS"/>
        </w:rPr>
        <w:t>oidn</w:t>
      </w:r>
      <w:r>
        <w:rPr>
          <w:rFonts w:cs="Times New Roman"/>
          <w:sz w:val="24"/>
          <w:szCs w:val="24"/>
          <w:lang w:val="sr-Latn-RS"/>
        </w:rPr>
        <w:t>og prestupnika motivisanog pohlepom – to neće dati rezultate. Opis i korišćenje bihevioralnih informacija, iako nije savršeno, dostiže viši nivo preciznosti i upotrebljivosti.</w:t>
      </w:r>
      <w:r w:rsidR="008F3D79">
        <w:rPr>
          <w:rFonts w:cs="Times New Roman"/>
          <w:sz w:val="24"/>
          <w:szCs w:val="24"/>
          <w:lang w:val="sr-Latn-RS"/>
        </w:rPr>
        <w:t xml:space="preserve"> Npr</w:t>
      </w:r>
      <w:r w:rsidR="00F00E21">
        <w:rPr>
          <w:rFonts w:cs="Times New Roman"/>
          <w:sz w:val="24"/>
          <w:szCs w:val="24"/>
          <w:lang w:val="sr-Latn-RS"/>
        </w:rPr>
        <w:t>.</w:t>
      </w:r>
      <w:r w:rsidR="008F3D79">
        <w:rPr>
          <w:rFonts w:cs="Times New Roman"/>
          <w:sz w:val="24"/>
          <w:szCs w:val="24"/>
          <w:lang w:val="sr-Latn-RS"/>
        </w:rPr>
        <w:t xml:space="preserve"> opisivanje ovakvog prestupnika kao osobe koja primarno cilja na imućne domove i finansijske institucije, koja ne ispoljava empatiju </w:t>
      </w:r>
      <w:r w:rsidR="00CC5764">
        <w:rPr>
          <w:rFonts w:cs="Times New Roman"/>
          <w:sz w:val="24"/>
          <w:szCs w:val="24"/>
          <w:lang w:val="sr-Latn-RS"/>
        </w:rPr>
        <w:t xml:space="preserve">i pokazuje surovost </w:t>
      </w:r>
      <w:r w:rsidR="008F3D79">
        <w:rPr>
          <w:rFonts w:cs="Times New Roman"/>
          <w:sz w:val="24"/>
          <w:szCs w:val="24"/>
          <w:lang w:val="sr-Latn-RS"/>
        </w:rPr>
        <w:t>prema žrtvama i koja je spremnija da počini suicid nego da se preda ako je saterana u ćošak, dovodi policiju korak bliže identifikovanju prestupnika. Štaviše, u zavisnosti od količine i kvaliteta dokaza sa mesta zločina i snage veze između unutrašnjih stanja i ponašanja prestupnika, postoji širok opseg mogućih predvidljivih ponašanja prestupnika, od onih širih</w:t>
      </w:r>
      <w:r w:rsidR="005368F3">
        <w:rPr>
          <w:rFonts w:cs="Times New Roman"/>
          <w:sz w:val="24"/>
          <w:szCs w:val="24"/>
          <w:lang w:val="sr-Latn-RS"/>
        </w:rPr>
        <w:t>,</w:t>
      </w:r>
      <w:r w:rsidR="008F3D79">
        <w:rPr>
          <w:rFonts w:cs="Times New Roman"/>
          <w:sz w:val="24"/>
          <w:szCs w:val="24"/>
          <w:lang w:val="sr-Latn-RS"/>
        </w:rPr>
        <w:t xml:space="preserve"> kao što su socijalne relacije, do vrlo specifičnih izbora, kao što je izbor vozila. Tako, ponašanja predstavljaju transformaciju motiva i ličnosti u upotrebljive varijable za istragu. Ona su spoljašnja, direktno dostupna posmatranju i mogu ih opisati i upotrebiti i policija i javnost.</w:t>
      </w:r>
    </w:p>
    <w:p w:rsidR="008F3D79" w:rsidRDefault="008F3D79" w:rsidP="00380638">
      <w:pPr>
        <w:autoSpaceDE w:val="0"/>
        <w:autoSpaceDN w:val="0"/>
        <w:adjustRightInd w:val="0"/>
        <w:spacing w:after="0" w:line="240" w:lineRule="auto"/>
        <w:ind w:firstLine="720"/>
        <w:jc w:val="both"/>
        <w:rPr>
          <w:rFonts w:cs="Times New Roman"/>
          <w:sz w:val="24"/>
          <w:szCs w:val="24"/>
          <w:lang w:val="sr-Latn-RS"/>
        </w:rPr>
      </w:pPr>
    </w:p>
    <w:p w:rsidR="008F3D79" w:rsidRDefault="008F3D79" w:rsidP="00E24026">
      <w:pPr>
        <w:autoSpaceDE w:val="0"/>
        <w:autoSpaceDN w:val="0"/>
        <w:adjustRightInd w:val="0"/>
        <w:spacing w:after="0" w:line="240" w:lineRule="auto"/>
        <w:ind w:firstLine="720"/>
        <w:jc w:val="center"/>
        <w:rPr>
          <w:rFonts w:cs="Times New Roman"/>
          <w:sz w:val="24"/>
          <w:szCs w:val="24"/>
          <w:lang w:val="sr-Latn-RS"/>
        </w:rPr>
      </w:pPr>
      <w:r>
        <w:rPr>
          <w:rFonts w:cs="Times New Roman"/>
          <w:sz w:val="24"/>
          <w:szCs w:val="24"/>
          <w:lang w:val="sr-Latn-RS"/>
        </w:rPr>
        <w:t>Zaključena ponašanja i predviđena ponašanja</w:t>
      </w:r>
    </w:p>
    <w:p w:rsidR="008F3D79" w:rsidRDefault="008F3D79" w:rsidP="00380638">
      <w:pPr>
        <w:autoSpaceDE w:val="0"/>
        <w:autoSpaceDN w:val="0"/>
        <w:adjustRightInd w:val="0"/>
        <w:spacing w:after="0" w:line="240" w:lineRule="auto"/>
        <w:ind w:firstLine="720"/>
        <w:jc w:val="both"/>
        <w:rPr>
          <w:rFonts w:cs="Times New Roman"/>
          <w:sz w:val="24"/>
          <w:szCs w:val="24"/>
          <w:lang w:val="sr-Latn-RS"/>
        </w:rPr>
      </w:pPr>
    </w:p>
    <w:p w:rsidR="008F3D79" w:rsidRDefault="008F3D79" w:rsidP="00F00E21">
      <w:pPr>
        <w:autoSpaceDE w:val="0"/>
        <w:autoSpaceDN w:val="0"/>
        <w:adjustRightInd w:val="0"/>
        <w:spacing w:after="0" w:line="240" w:lineRule="auto"/>
        <w:ind w:firstLine="720"/>
        <w:jc w:val="both"/>
        <w:rPr>
          <w:rFonts w:cs="Times New Roman"/>
          <w:sz w:val="24"/>
          <w:szCs w:val="24"/>
          <w:lang w:val="sr-Latn-RS"/>
        </w:rPr>
      </w:pPr>
      <w:r>
        <w:rPr>
          <w:rFonts w:cs="Times New Roman"/>
          <w:sz w:val="24"/>
          <w:szCs w:val="24"/>
          <w:lang w:val="sr-Latn-RS"/>
        </w:rPr>
        <w:t xml:space="preserve">Postoje dva različita nivoa ponašanja prestupnika koja su relevantna za profilisanje: zaključena i predviđena. Na prvom nivou, </w:t>
      </w:r>
      <w:r w:rsidR="00F00E21">
        <w:rPr>
          <w:rFonts w:cs="Times New Roman"/>
          <w:sz w:val="24"/>
          <w:szCs w:val="24"/>
          <w:lang w:val="sr-Latn-RS"/>
        </w:rPr>
        <w:t xml:space="preserve">nivou </w:t>
      </w:r>
      <w:r w:rsidR="00F00E21" w:rsidRPr="00F00E21">
        <w:rPr>
          <w:rFonts w:cs="Times New Roman"/>
          <w:b/>
          <w:i/>
          <w:sz w:val="24"/>
          <w:szCs w:val="24"/>
          <w:lang w:val="sr-Latn-RS"/>
        </w:rPr>
        <w:t>zaključenih ponašanja</w:t>
      </w:r>
      <w:r w:rsidR="00F00E21">
        <w:rPr>
          <w:rFonts w:cs="Times New Roman"/>
          <w:sz w:val="24"/>
          <w:szCs w:val="24"/>
          <w:lang w:val="sr-Latn-RS"/>
        </w:rPr>
        <w:t xml:space="preserve">, </w:t>
      </w:r>
      <w:r>
        <w:rPr>
          <w:rFonts w:cs="Times New Roman"/>
          <w:sz w:val="24"/>
          <w:szCs w:val="24"/>
          <w:lang w:val="sr-Latn-RS"/>
        </w:rPr>
        <w:t>postoje vrste ponašanja koje se mogu zaključiti iz dokaza i u vezi su sa rekonstrukcijom zločina. Npr, ako izvestan deo dokaza obuhvata čaure, žrtvu s ranom od metka i metak koji se nalazi u telu žrtve, logično je zaključiti da je počinilac pucao iz vatrenog oružja.</w:t>
      </w:r>
      <w:r w:rsidR="00F00E21">
        <w:rPr>
          <w:rFonts w:cs="Times New Roman"/>
          <w:sz w:val="24"/>
          <w:szCs w:val="24"/>
          <w:lang w:val="sr-Latn-RS"/>
        </w:rPr>
        <w:t xml:space="preserve"> </w:t>
      </w:r>
      <w:r>
        <w:rPr>
          <w:rFonts w:cs="Times New Roman"/>
          <w:sz w:val="24"/>
          <w:szCs w:val="24"/>
          <w:lang w:val="sr-Latn-RS"/>
        </w:rPr>
        <w:t>Zaključena ponašanja su i ona koja pripadaju tzv. modus operandi i potpisu</w:t>
      </w:r>
      <w:r w:rsidR="003D7E43">
        <w:rPr>
          <w:rFonts w:cs="Times New Roman"/>
          <w:sz w:val="24"/>
          <w:szCs w:val="24"/>
          <w:lang w:val="sr-Latn-RS"/>
        </w:rPr>
        <w:t xml:space="preserve">. </w:t>
      </w:r>
      <w:r w:rsidR="00F00E21" w:rsidRPr="00F00E21">
        <w:rPr>
          <w:rFonts w:cs="Times New Roman"/>
          <w:i/>
          <w:sz w:val="24"/>
          <w:szCs w:val="24"/>
          <w:lang w:val="sr-Latn-RS"/>
        </w:rPr>
        <w:t>Modus operandi (</w:t>
      </w:r>
      <w:r w:rsidR="003D7E43" w:rsidRPr="00F00E21">
        <w:rPr>
          <w:rFonts w:cs="Times New Roman"/>
          <w:i/>
          <w:sz w:val="24"/>
          <w:szCs w:val="24"/>
          <w:lang w:val="sr-Latn-RS"/>
        </w:rPr>
        <w:t>MO</w:t>
      </w:r>
      <w:r w:rsidR="00F00E21" w:rsidRPr="00F00E21">
        <w:rPr>
          <w:rFonts w:cs="Times New Roman"/>
          <w:i/>
          <w:sz w:val="24"/>
          <w:szCs w:val="24"/>
          <w:lang w:val="sr-Latn-RS"/>
        </w:rPr>
        <w:t>)</w:t>
      </w:r>
      <w:r w:rsidR="003D7E43">
        <w:rPr>
          <w:rFonts w:cs="Times New Roman"/>
          <w:sz w:val="24"/>
          <w:szCs w:val="24"/>
          <w:lang w:val="sr-Latn-RS"/>
        </w:rPr>
        <w:t xml:space="preserve"> se sastoji od ponašanja neophodnih da bi se uspešno počinio zločin. Na primer, izvršenje zločina tokom noći, provaljivanje u kuću kroz stražnji prozor, nošenje rukavica i krađa vrednih stvar</w:t>
      </w:r>
      <w:r w:rsidR="00F47730">
        <w:rPr>
          <w:rFonts w:cs="Times New Roman"/>
          <w:sz w:val="24"/>
          <w:szCs w:val="24"/>
          <w:lang w:val="sr-Latn-RS"/>
        </w:rPr>
        <w:t>i</w:t>
      </w:r>
      <w:r w:rsidR="003D7E43">
        <w:rPr>
          <w:rFonts w:cs="Times New Roman"/>
          <w:sz w:val="24"/>
          <w:szCs w:val="24"/>
          <w:lang w:val="sr-Latn-RS"/>
        </w:rPr>
        <w:t xml:space="preserve"> su elementi MO provalnika. </w:t>
      </w:r>
      <w:r w:rsidR="003D7E43" w:rsidRPr="00F00E21">
        <w:rPr>
          <w:rFonts w:cs="Times New Roman"/>
          <w:i/>
          <w:sz w:val="24"/>
          <w:szCs w:val="24"/>
          <w:lang w:val="sr-Latn-RS"/>
        </w:rPr>
        <w:t>Potpis</w:t>
      </w:r>
      <w:r w:rsidR="003D7E43">
        <w:rPr>
          <w:rFonts w:cs="Times New Roman"/>
          <w:sz w:val="24"/>
          <w:szCs w:val="24"/>
          <w:lang w:val="sr-Latn-RS"/>
        </w:rPr>
        <w:t xml:space="preserve"> se sastoji od ponašanja koja ispunjavaju neku vrstu dublje psihološke potrebe prestupnika. Primeri mogu uključiti ritualno postavljanje tela, traženje od žrtve da govori ili čini o</w:t>
      </w:r>
      <w:r w:rsidR="0037441A">
        <w:rPr>
          <w:rFonts w:cs="Times New Roman"/>
          <w:sz w:val="24"/>
          <w:szCs w:val="24"/>
          <w:lang w:val="sr-Latn-RS"/>
        </w:rPr>
        <w:t>dređene stvari, ili biranje žrtava</w:t>
      </w:r>
      <w:r w:rsidR="003D7E43">
        <w:rPr>
          <w:rFonts w:cs="Times New Roman"/>
          <w:sz w:val="24"/>
          <w:szCs w:val="24"/>
          <w:lang w:val="sr-Latn-RS"/>
        </w:rPr>
        <w:t xml:space="preserve"> određenog fizičkog tipa. U okviru naučnog modela profilisanja oba tipa ponašanja mogu da se tretiraju kao zaključena ponašanja, s obzirom na to da nema jasnih dokaza da oni predstavljaju specijalne oblike ponašanja, niti dovoljno informacija koje bi pomogle da se on</w:t>
      </w:r>
      <w:r w:rsidR="00F00E21">
        <w:rPr>
          <w:rFonts w:cs="Times New Roman"/>
          <w:sz w:val="24"/>
          <w:szCs w:val="24"/>
          <w:lang w:val="sr-Latn-RS"/>
        </w:rPr>
        <w:t>i</w:t>
      </w:r>
      <w:r w:rsidR="003D7E43">
        <w:rPr>
          <w:rFonts w:cs="Times New Roman"/>
          <w:sz w:val="24"/>
          <w:szCs w:val="24"/>
          <w:lang w:val="sr-Latn-RS"/>
        </w:rPr>
        <w:t xml:space="preserve"> međusobno efikasno razlikuju. Zajedničko za oba je da su ponašanja počinioca, i to ona koja reflektuju ciljeve i potrebe počinioca, dakle </w:t>
      </w:r>
      <w:r w:rsidR="00F00E21">
        <w:rPr>
          <w:rFonts w:cs="Times New Roman"/>
          <w:sz w:val="24"/>
          <w:szCs w:val="24"/>
          <w:lang w:val="sr-Latn-RS"/>
        </w:rPr>
        <w:t xml:space="preserve">– </w:t>
      </w:r>
      <w:r w:rsidR="003D7E43">
        <w:rPr>
          <w:rFonts w:cs="Times New Roman"/>
          <w:sz w:val="24"/>
          <w:szCs w:val="24"/>
          <w:lang w:val="sr-Latn-RS"/>
        </w:rPr>
        <w:t>zaključena ponašanja.</w:t>
      </w:r>
    </w:p>
    <w:p w:rsidR="003D7E43" w:rsidRDefault="003D7E43" w:rsidP="00380638">
      <w:pPr>
        <w:autoSpaceDE w:val="0"/>
        <w:autoSpaceDN w:val="0"/>
        <w:adjustRightInd w:val="0"/>
        <w:spacing w:after="0" w:line="240" w:lineRule="auto"/>
        <w:ind w:firstLine="720"/>
        <w:jc w:val="both"/>
        <w:rPr>
          <w:rFonts w:cs="Times New Roman"/>
          <w:sz w:val="24"/>
          <w:szCs w:val="24"/>
          <w:lang w:val="sr-Latn-RS"/>
        </w:rPr>
      </w:pPr>
      <w:r>
        <w:rPr>
          <w:rFonts w:cs="Times New Roman"/>
          <w:sz w:val="24"/>
          <w:szCs w:val="24"/>
          <w:lang w:val="sr-Latn-RS"/>
        </w:rPr>
        <w:t xml:space="preserve">Na drugom nivou su ponašanja koja se mogu upotrebiti da bi se identifikovao i uhvatio nepoznati počinilac. </w:t>
      </w:r>
      <w:r w:rsidR="00F00E21">
        <w:rPr>
          <w:rFonts w:cs="Times New Roman"/>
          <w:sz w:val="24"/>
          <w:szCs w:val="24"/>
          <w:lang w:val="sr-Latn-RS"/>
        </w:rPr>
        <w:t xml:space="preserve">To su </w:t>
      </w:r>
      <w:r w:rsidR="00F00E21" w:rsidRPr="00F00E21">
        <w:rPr>
          <w:rFonts w:cs="Times New Roman"/>
          <w:b/>
          <w:i/>
          <w:sz w:val="24"/>
          <w:szCs w:val="24"/>
          <w:lang w:val="sr-Latn-RS"/>
        </w:rPr>
        <w:t>predviđena ponašanja</w:t>
      </w:r>
      <w:r w:rsidR="00F00E21">
        <w:rPr>
          <w:rFonts w:cs="Times New Roman"/>
          <w:sz w:val="24"/>
          <w:szCs w:val="24"/>
          <w:lang w:val="sr-Latn-RS"/>
        </w:rPr>
        <w:t xml:space="preserve">. </w:t>
      </w:r>
      <w:r>
        <w:rPr>
          <w:rFonts w:cs="Times New Roman"/>
          <w:sz w:val="24"/>
          <w:szCs w:val="24"/>
          <w:lang w:val="sr-Latn-RS"/>
        </w:rPr>
        <w:t>U nekim slučajevima ovo će uključiti ponašanja sa prvog nivoa. Npr ponašanje prvog nivoa „pucao je iz pištolja“ predviđa ponašanje drugog nivoa „puca iz pištolja“. U drugim slučajevima motivi ili osobine ličnosti se moraju zaključiti iz ponašanja prvog nivoa</w:t>
      </w:r>
      <w:r w:rsidR="00A86A1E">
        <w:rPr>
          <w:rFonts w:cs="Times New Roman"/>
          <w:sz w:val="24"/>
          <w:szCs w:val="24"/>
          <w:lang w:val="sr-Latn-RS"/>
        </w:rPr>
        <w:t>, a onda se te osobine koriste da se predviđaju ponašanja na drugom nivou. Na primer, ponašanje prvog nivoa „pucao je iz pištolja“ može da predvidi izvestan stepen hostilnosti u ličnosti prestupnika. Hostilnost može predvideti istoriju sukoba sa žrtvom ili drugim osobama</w:t>
      </w:r>
      <w:r w:rsidR="00CC5764">
        <w:rPr>
          <w:rFonts w:cs="Times New Roman"/>
          <w:sz w:val="24"/>
          <w:szCs w:val="24"/>
          <w:lang w:val="sr-Latn-RS"/>
        </w:rPr>
        <w:t>,</w:t>
      </w:r>
      <w:r w:rsidR="00A86A1E">
        <w:rPr>
          <w:rFonts w:cs="Times New Roman"/>
          <w:sz w:val="24"/>
          <w:szCs w:val="24"/>
          <w:lang w:val="sr-Latn-RS"/>
        </w:rPr>
        <w:t xml:space="preserve"> </w:t>
      </w:r>
      <w:r w:rsidR="00A86A1E">
        <w:rPr>
          <w:rFonts w:cs="Times New Roman"/>
          <w:sz w:val="24"/>
          <w:szCs w:val="24"/>
          <w:lang w:val="sr-Latn-RS"/>
        </w:rPr>
        <w:lastRenderedPageBreak/>
        <w:t xml:space="preserve">i može predvideti prethodne osude za napad ili druge oblike remećenja javnog mira. Pored toga što su ponašanja drugog nivoa ona koja se zaključuju iz ponašanja prvog nivoa, ili iz motiva i osobina ličnosti koji se izvode iz ponašanja prvog </w:t>
      </w:r>
      <w:r w:rsidR="00F00E21">
        <w:rPr>
          <w:rFonts w:cs="Times New Roman"/>
          <w:sz w:val="24"/>
          <w:szCs w:val="24"/>
          <w:lang w:val="sr-Latn-RS"/>
        </w:rPr>
        <w:t>nivoa</w:t>
      </w:r>
      <w:r w:rsidR="00A86A1E">
        <w:rPr>
          <w:rFonts w:cs="Times New Roman"/>
          <w:sz w:val="24"/>
          <w:szCs w:val="24"/>
          <w:lang w:val="sr-Latn-RS"/>
        </w:rPr>
        <w:t xml:space="preserve">, takođe je moguće da će ponašanja drugog </w:t>
      </w:r>
      <w:r w:rsidR="00F00E21">
        <w:rPr>
          <w:rFonts w:cs="Times New Roman"/>
          <w:sz w:val="24"/>
          <w:szCs w:val="24"/>
          <w:lang w:val="sr-Latn-RS"/>
        </w:rPr>
        <w:t>nivoa</w:t>
      </w:r>
      <w:r w:rsidR="00A86A1E">
        <w:rPr>
          <w:rFonts w:cs="Times New Roman"/>
          <w:sz w:val="24"/>
          <w:szCs w:val="24"/>
          <w:lang w:val="sr-Latn-RS"/>
        </w:rPr>
        <w:t xml:space="preserve"> biti moguće predvideti iz drugih ponašanja drugog reda, bilo direktno</w:t>
      </w:r>
      <w:r w:rsidR="00F00E21">
        <w:rPr>
          <w:rFonts w:cs="Times New Roman"/>
          <w:sz w:val="24"/>
          <w:szCs w:val="24"/>
          <w:lang w:val="sr-Latn-RS"/>
        </w:rPr>
        <w:t>,</w:t>
      </w:r>
      <w:r w:rsidR="00A86A1E">
        <w:rPr>
          <w:rFonts w:cs="Times New Roman"/>
          <w:sz w:val="24"/>
          <w:szCs w:val="24"/>
          <w:lang w:val="sr-Latn-RS"/>
        </w:rPr>
        <w:t xml:space="preserve"> bilo pomoću drugih motiva i osobina ličnosti. Na primer, ponašanje drugog </w:t>
      </w:r>
      <w:r w:rsidR="00F00E21">
        <w:rPr>
          <w:rFonts w:cs="Times New Roman"/>
          <w:sz w:val="24"/>
          <w:szCs w:val="24"/>
          <w:lang w:val="sr-Latn-RS"/>
        </w:rPr>
        <w:t>nivoa</w:t>
      </w:r>
      <w:r w:rsidR="00A86A1E">
        <w:rPr>
          <w:rFonts w:cs="Times New Roman"/>
          <w:sz w:val="24"/>
          <w:szCs w:val="24"/>
          <w:lang w:val="sr-Latn-RS"/>
        </w:rPr>
        <w:t xml:space="preserve"> „prethodne osude za napad“ mo</w:t>
      </w:r>
      <w:r w:rsidR="00F00E21">
        <w:rPr>
          <w:rFonts w:cs="Times New Roman"/>
          <w:sz w:val="24"/>
          <w:szCs w:val="24"/>
          <w:lang w:val="sr-Latn-RS"/>
        </w:rPr>
        <w:t>že</w:t>
      </w:r>
      <w:r w:rsidR="00A86A1E">
        <w:rPr>
          <w:rFonts w:cs="Times New Roman"/>
          <w:sz w:val="24"/>
          <w:szCs w:val="24"/>
          <w:lang w:val="sr-Latn-RS"/>
        </w:rPr>
        <w:t xml:space="preserve"> biti indikativn</w:t>
      </w:r>
      <w:r w:rsidR="00F00E21">
        <w:rPr>
          <w:rFonts w:cs="Times New Roman"/>
          <w:sz w:val="24"/>
          <w:szCs w:val="24"/>
          <w:lang w:val="sr-Latn-RS"/>
        </w:rPr>
        <w:t>o</w:t>
      </w:r>
      <w:r w:rsidR="00A86A1E">
        <w:rPr>
          <w:rFonts w:cs="Times New Roman"/>
          <w:sz w:val="24"/>
          <w:szCs w:val="24"/>
          <w:lang w:val="sr-Latn-RS"/>
        </w:rPr>
        <w:t xml:space="preserve"> za izvestan stepen impulsivnosti, koji može predvideti i ponašanja povezana sa finansijskom nestabilnošću. </w:t>
      </w:r>
      <w:r w:rsidR="00F00E21">
        <w:rPr>
          <w:rFonts w:cs="Times New Roman"/>
          <w:sz w:val="24"/>
          <w:szCs w:val="24"/>
          <w:lang w:val="sr-Latn-RS"/>
        </w:rPr>
        <w:t>Naravno, ovo su indirektno izvedena predviđanja i mogu predstavljati samo početne hipoteze koje je potrebno dalje testirati.</w:t>
      </w:r>
    </w:p>
    <w:p w:rsidR="00A86A1E" w:rsidRDefault="00A86A1E" w:rsidP="00380638">
      <w:pPr>
        <w:autoSpaceDE w:val="0"/>
        <w:autoSpaceDN w:val="0"/>
        <w:adjustRightInd w:val="0"/>
        <w:spacing w:after="0" w:line="240" w:lineRule="auto"/>
        <w:ind w:firstLine="720"/>
        <w:jc w:val="both"/>
        <w:rPr>
          <w:rFonts w:cs="Times New Roman"/>
          <w:sz w:val="24"/>
          <w:szCs w:val="24"/>
          <w:lang w:val="sr-Latn-RS"/>
        </w:rPr>
      </w:pPr>
      <w:r>
        <w:rPr>
          <w:rFonts w:cs="Times New Roman"/>
          <w:sz w:val="24"/>
          <w:szCs w:val="24"/>
          <w:lang w:val="sr-Latn-RS"/>
        </w:rPr>
        <w:t>Kao što je pokazano složenošću ovih različitih nivoa, nemoguće je razmatrati ponašanje prestupnika kao nezavisni konstrukt. Na isti način kao što su motivi i osobine ličnosti ograničeno upotrebljivi u istragama bez razmatranja ponašanja, ponašanje je takođe neraskidivo povezano sa motivima i ličnošću i ne može se razmatrati izolovano od karakteristika prestupnika koje ga generišu. Čak i u slučajevima u kojima je moguće ići direktno od posebnog ponašanja prvog nivoa do posebnog ponašanja drugog nivoa, konstelacija ponašanja koja bi bila neophodna da obezbed</w:t>
      </w:r>
      <w:r w:rsidR="005A2FF4">
        <w:rPr>
          <w:rFonts w:cs="Times New Roman"/>
          <w:sz w:val="24"/>
          <w:szCs w:val="24"/>
          <w:lang w:val="sr-Latn-RS"/>
        </w:rPr>
        <w:t>i</w:t>
      </w:r>
      <w:r>
        <w:rPr>
          <w:rFonts w:cs="Times New Roman"/>
          <w:sz w:val="24"/>
          <w:szCs w:val="24"/>
          <w:lang w:val="sr-Latn-RS"/>
        </w:rPr>
        <w:t xml:space="preserve"> obuhvatnu sliku počini</w:t>
      </w:r>
      <w:r w:rsidR="00690533">
        <w:rPr>
          <w:rFonts w:cs="Times New Roman"/>
          <w:sz w:val="24"/>
          <w:szCs w:val="24"/>
          <w:lang w:val="sr-Latn-RS"/>
        </w:rPr>
        <w:t>oc</w:t>
      </w:r>
      <w:r>
        <w:rPr>
          <w:rFonts w:cs="Times New Roman"/>
          <w:sz w:val="24"/>
          <w:szCs w:val="24"/>
          <w:lang w:val="sr-Latn-RS"/>
        </w:rPr>
        <w:t xml:space="preserve">a, koja bi bila korisna policiji, zahteva razmatranje mogućih </w:t>
      </w:r>
      <w:r w:rsidR="006D0ABA">
        <w:rPr>
          <w:rFonts w:cs="Times New Roman"/>
          <w:sz w:val="24"/>
          <w:szCs w:val="24"/>
          <w:lang w:val="sr-Latn-RS"/>
        </w:rPr>
        <w:t xml:space="preserve">plauzibilnih </w:t>
      </w:r>
      <w:r w:rsidR="0039696B">
        <w:rPr>
          <w:rFonts w:cs="Times New Roman"/>
          <w:sz w:val="24"/>
          <w:szCs w:val="24"/>
          <w:lang w:val="sr-Latn-RS"/>
        </w:rPr>
        <w:t xml:space="preserve">(verovatnih, uverljivih) </w:t>
      </w:r>
      <w:r w:rsidR="006D0ABA">
        <w:rPr>
          <w:rFonts w:cs="Times New Roman"/>
          <w:sz w:val="24"/>
          <w:szCs w:val="24"/>
          <w:lang w:val="sr-Latn-RS"/>
        </w:rPr>
        <w:t>unutrašnjih motivacionih i ličnosnih stanja prestupnika i određivanje plauzibilnog opsega ponašanja koja su konzistentna sa tim stanjima.</w:t>
      </w:r>
    </w:p>
    <w:p w:rsidR="006D0ABA" w:rsidRDefault="006D0ABA" w:rsidP="00380638">
      <w:pPr>
        <w:autoSpaceDE w:val="0"/>
        <w:autoSpaceDN w:val="0"/>
        <w:adjustRightInd w:val="0"/>
        <w:spacing w:after="0" w:line="240" w:lineRule="auto"/>
        <w:ind w:firstLine="720"/>
        <w:jc w:val="both"/>
        <w:rPr>
          <w:rFonts w:cs="Times New Roman"/>
          <w:sz w:val="24"/>
          <w:szCs w:val="24"/>
          <w:lang w:val="sr-Latn-RS"/>
        </w:rPr>
      </w:pPr>
    </w:p>
    <w:p w:rsidR="006D0ABA" w:rsidRDefault="006D0ABA" w:rsidP="00380638">
      <w:pPr>
        <w:autoSpaceDE w:val="0"/>
        <w:autoSpaceDN w:val="0"/>
        <w:adjustRightInd w:val="0"/>
        <w:spacing w:after="0" w:line="240" w:lineRule="auto"/>
        <w:ind w:firstLine="720"/>
        <w:jc w:val="both"/>
        <w:rPr>
          <w:rFonts w:cs="Times New Roman"/>
          <w:sz w:val="24"/>
          <w:szCs w:val="24"/>
          <w:lang w:val="sr-Latn-RS"/>
        </w:rPr>
      </w:pPr>
    </w:p>
    <w:p w:rsidR="00FE7F23" w:rsidRPr="00E24026" w:rsidRDefault="009216D3" w:rsidP="00E24026">
      <w:pPr>
        <w:autoSpaceDE w:val="0"/>
        <w:autoSpaceDN w:val="0"/>
        <w:adjustRightInd w:val="0"/>
        <w:spacing w:after="0" w:line="240" w:lineRule="auto"/>
        <w:ind w:firstLine="720"/>
        <w:jc w:val="center"/>
        <w:rPr>
          <w:rFonts w:cs="Times New Roman"/>
          <w:sz w:val="24"/>
          <w:szCs w:val="24"/>
          <w:lang w:val="sr-Latn-RS"/>
        </w:rPr>
      </w:pPr>
      <w:r w:rsidRPr="00E24026">
        <w:rPr>
          <w:rFonts w:cs="Times New Roman"/>
          <w:sz w:val="24"/>
          <w:szCs w:val="24"/>
          <w:lang w:val="sr-Latn-RS"/>
        </w:rPr>
        <w:t>Teorija očekivanja-vrednosti</w:t>
      </w:r>
    </w:p>
    <w:p w:rsidR="009216D3" w:rsidRDefault="009216D3" w:rsidP="00380638">
      <w:pPr>
        <w:autoSpaceDE w:val="0"/>
        <w:autoSpaceDN w:val="0"/>
        <w:adjustRightInd w:val="0"/>
        <w:spacing w:after="0" w:line="240" w:lineRule="auto"/>
        <w:ind w:firstLine="720"/>
        <w:jc w:val="both"/>
        <w:rPr>
          <w:rFonts w:cs="Times New Roman"/>
          <w:sz w:val="24"/>
          <w:szCs w:val="24"/>
        </w:rPr>
      </w:pPr>
    </w:p>
    <w:p w:rsidR="009216D3" w:rsidRDefault="009216D3"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 xml:space="preserve">Kada je počinilac mentalno neoštećen, bez emocionalnih smetnji ili bez poremećaja percepcije realnosti, razumno je upotrebiti teoriju očekivanja-vrednosti. Ovo je racionalni motivacioni pristup, čija je osnovna ideja da motivisano ponašanje rezultuje iz kombinacije individualnih potreba i vrednosti ciljeva koji su raspoloživi u okruženju. Ova teorija naglašava </w:t>
      </w:r>
      <w:r w:rsidR="0039696B">
        <w:rPr>
          <w:rFonts w:cs="Times New Roman"/>
          <w:sz w:val="24"/>
          <w:szCs w:val="24"/>
        </w:rPr>
        <w:t xml:space="preserve">i </w:t>
      </w:r>
      <w:r>
        <w:rPr>
          <w:rFonts w:cs="Times New Roman"/>
          <w:sz w:val="24"/>
          <w:szCs w:val="24"/>
        </w:rPr>
        <w:t xml:space="preserve">ideju da verovatnoća ponašanja zavisi ne samo od vrednosti cilja za individuu, već i od njenog očekivanja da će ostvariti cilj. Međutim, teorija očekivanja-vrednosti nije uvek primenljiva kad su u pitanju nasilni zločini. Česta je greška u analizi motiva da se racionalni modeli poput ovog primenjuju na iracionalne akte. Ovo je još naglašenije kod profajlera koji pokušavaju da objasne akcije, izbore i motive onih koji su uključeni u nasilne zločine koristeći svoj sopstveni subjektivni doživljaj vrednosti i očekivanja. Treba imati u vidu da je nasilni zločin </w:t>
      </w:r>
      <w:r w:rsidR="00690533">
        <w:rPr>
          <w:rFonts w:cs="Times New Roman"/>
          <w:sz w:val="24"/>
          <w:szCs w:val="24"/>
        </w:rPr>
        <w:t xml:space="preserve">obično </w:t>
      </w:r>
      <w:r>
        <w:rPr>
          <w:rFonts w:cs="Times New Roman"/>
          <w:sz w:val="24"/>
          <w:szCs w:val="24"/>
        </w:rPr>
        <w:t xml:space="preserve">inherentno nabijen emocijom i </w:t>
      </w:r>
      <w:r w:rsidR="00690533">
        <w:rPr>
          <w:rFonts w:cs="Times New Roman"/>
          <w:sz w:val="24"/>
          <w:szCs w:val="24"/>
        </w:rPr>
        <w:t>da se mo</w:t>
      </w:r>
      <w:r w:rsidR="00690533">
        <w:rPr>
          <w:rFonts w:cs="Times New Roman"/>
          <w:sz w:val="24"/>
          <w:szCs w:val="24"/>
          <w:lang w:val="sr-Latn-RS"/>
        </w:rPr>
        <w:t xml:space="preserve">že </w:t>
      </w:r>
      <w:r w:rsidR="008B01B6">
        <w:rPr>
          <w:rFonts w:cs="Times New Roman"/>
          <w:sz w:val="24"/>
          <w:szCs w:val="24"/>
        </w:rPr>
        <w:t xml:space="preserve">relativno </w:t>
      </w:r>
      <w:r>
        <w:rPr>
          <w:rFonts w:cs="Times New Roman"/>
          <w:sz w:val="24"/>
          <w:szCs w:val="24"/>
        </w:rPr>
        <w:t xml:space="preserve">često </w:t>
      </w:r>
      <w:r w:rsidR="00690533">
        <w:rPr>
          <w:rFonts w:cs="Times New Roman"/>
          <w:sz w:val="24"/>
          <w:szCs w:val="24"/>
        </w:rPr>
        <w:t>desiti</w:t>
      </w:r>
      <w:r>
        <w:rPr>
          <w:rFonts w:cs="Times New Roman"/>
          <w:sz w:val="24"/>
          <w:szCs w:val="24"/>
        </w:rPr>
        <w:t xml:space="preserve"> u kontekstu uzimanja droga, alkohola i mentalne bolesti. Ako je bilo koji od ovih uticaja na delu kod žrtve ili prestupnika, oni mogu ukazati na to da li se i kako dogodio nasilni zločin. Oni potpuno jasno pokazuju značaj prikupljanja kompletne istorije i žrtve i počinioca. Ponašanja u vezi sa zločinom moraju se smestiti u odgovarajući kontekst da bi se motivi mogli razumeti.</w:t>
      </w:r>
    </w:p>
    <w:p w:rsidR="0029779F" w:rsidRDefault="0029779F" w:rsidP="00380638">
      <w:pPr>
        <w:autoSpaceDE w:val="0"/>
        <w:autoSpaceDN w:val="0"/>
        <w:adjustRightInd w:val="0"/>
        <w:spacing w:after="0" w:line="240" w:lineRule="auto"/>
        <w:ind w:firstLine="720"/>
        <w:jc w:val="both"/>
        <w:rPr>
          <w:rFonts w:cs="Times New Roman"/>
          <w:sz w:val="24"/>
          <w:szCs w:val="24"/>
        </w:rPr>
      </w:pPr>
    </w:p>
    <w:p w:rsidR="0029779F" w:rsidRPr="00E24026" w:rsidRDefault="0029779F" w:rsidP="00E24026">
      <w:pPr>
        <w:autoSpaceDE w:val="0"/>
        <w:autoSpaceDN w:val="0"/>
        <w:adjustRightInd w:val="0"/>
        <w:spacing w:after="0" w:line="240" w:lineRule="auto"/>
        <w:ind w:firstLine="720"/>
        <w:jc w:val="center"/>
        <w:rPr>
          <w:rFonts w:cs="Times New Roman"/>
          <w:sz w:val="24"/>
          <w:szCs w:val="24"/>
          <w:lang w:val="sr-Latn-RS"/>
        </w:rPr>
      </w:pPr>
      <w:r w:rsidRPr="00E24026">
        <w:rPr>
          <w:rFonts w:cs="Times New Roman"/>
          <w:sz w:val="24"/>
          <w:szCs w:val="24"/>
          <w:lang w:val="sr-Latn-RS"/>
        </w:rPr>
        <w:t>Bihevioralno-motivaciona tipologija</w:t>
      </w:r>
    </w:p>
    <w:p w:rsidR="0029779F" w:rsidRDefault="0029779F" w:rsidP="00380638">
      <w:pPr>
        <w:autoSpaceDE w:val="0"/>
        <w:autoSpaceDN w:val="0"/>
        <w:adjustRightInd w:val="0"/>
        <w:spacing w:after="0" w:line="240" w:lineRule="auto"/>
        <w:ind w:firstLine="720"/>
        <w:jc w:val="both"/>
        <w:rPr>
          <w:rFonts w:cs="Times New Roman"/>
          <w:sz w:val="24"/>
          <w:szCs w:val="24"/>
        </w:rPr>
      </w:pPr>
    </w:p>
    <w:p w:rsidR="0029779F" w:rsidRDefault="0029779F"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Da bi razumeo opšte motivacione teme kod nasilnih, predatorskih prestupnika, američki klinički psih</w:t>
      </w:r>
      <w:r w:rsidR="00690533">
        <w:rPr>
          <w:rFonts w:cs="Times New Roman"/>
          <w:sz w:val="24"/>
          <w:szCs w:val="24"/>
        </w:rPr>
        <w:t>olog Nikolas Grot (1979), koji j</w:t>
      </w:r>
      <w:r>
        <w:rPr>
          <w:rFonts w:cs="Times New Roman"/>
          <w:sz w:val="24"/>
          <w:szCs w:val="24"/>
        </w:rPr>
        <w:t xml:space="preserve">e radio i sa žrtvama i sa počiniocima, izveo je studiju na više od 500 silovatelja. Njegov rad je bio orijentisan na tretman: on je hteo da klasifikuje motivacije silovatelja kako bi pomogao u razvijanju efikasnog tretmana. U svojoj studiji Grot je našao da je silovanje, kao i bilo koji drugi zločin koji zadovoljava emocionalne potrebe, složeno i </w:t>
      </w:r>
      <w:r>
        <w:rPr>
          <w:rFonts w:cs="Times New Roman"/>
          <w:sz w:val="24"/>
          <w:szCs w:val="24"/>
        </w:rPr>
        <w:lastRenderedPageBreak/>
        <w:t>multiplo determinisano, odnosno da akt silovanja i ponašanja povezana s njim mogu služiti brojnim psihološkim potrebama počinioca. Njegov rad je osnova za sledeću bihevioralno-motivacionu tipologiju</w:t>
      </w:r>
      <w:r w:rsidR="008B01B6">
        <w:rPr>
          <w:rFonts w:cs="Times New Roman"/>
          <w:sz w:val="24"/>
          <w:szCs w:val="24"/>
        </w:rPr>
        <w:t>,</w:t>
      </w:r>
      <w:r>
        <w:rPr>
          <w:rFonts w:cs="Times New Roman"/>
          <w:sz w:val="24"/>
          <w:szCs w:val="24"/>
        </w:rPr>
        <w:t xml:space="preserve"> koju </w:t>
      </w:r>
      <w:r w:rsidR="008B01B6">
        <w:rPr>
          <w:rFonts w:cs="Times New Roman"/>
          <w:sz w:val="24"/>
          <w:szCs w:val="24"/>
        </w:rPr>
        <w:t xml:space="preserve">u nekoj formi </w:t>
      </w:r>
      <w:r>
        <w:rPr>
          <w:rFonts w:cs="Times New Roman"/>
          <w:sz w:val="24"/>
          <w:szCs w:val="24"/>
        </w:rPr>
        <w:t>koriste mnogi kriminalni profajleri:</w:t>
      </w:r>
    </w:p>
    <w:p w:rsidR="0029779F" w:rsidRDefault="009D7363" w:rsidP="008B01B6">
      <w:pPr>
        <w:pStyle w:val="ListParagraph"/>
        <w:numPr>
          <w:ilvl w:val="0"/>
          <w:numId w:val="8"/>
        </w:numPr>
        <w:autoSpaceDE w:val="0"/>
        <w:autoSpaceDN w:val="0"/>
        <w:adjustRightInd w:val="0"/>
        <w:spacing w:after="0" w:line="240" w:lineRule="auto"/>
        <w:jc w:val="both"/>
        <w:rPr>
          <w:rFonts w:cs="Times New Roman"/>
          <w:sz w:val="24"/>
          <w:szCs w:val="24"/>
        </w:rPr>
      </w:pPr>
      <w:r>
        <w:rPr>
          <w:rFonts w:cs="Times New Roman"/>
          <w:sz w:val="24"/>
          <w:szCs w:val="24"/>
        </w:rPr>
        <w:t>Ohrabrivanje</w:t>
      </w:r>
      <w:r w:rsidR="00BC480A">
        <w:rPr>
          <w:rFonts w:cs="Times New Roman"/>
          <w:sz w:val="24"/>
          <w:szCs w:val="24"/>
        </w:rPr>
        <w:t xml:space="preserve"> moći</w:t>
      </w:r>
    </w:p>
    <w:p w:rsidR="00BC480A" w:rsidRDefault="009D7363" w:rsidP="008B01B6">
      <w:pPr>
        <w:pStyle w:val="ListParagraph"/>
        <w:numPr>
          <w:ilvl w:val="0"/>
          <w:numId w:val="8"/>
        </w:numPr>
        <w:autoSpaceDE w:val="0"/>
        <w:autoSpaceDN w:val="0"/>
        <w:adjustRightInd w:val="0"/>
        <w:spacing w:after="0" w:line="240" w:lineRule="auto"/>
        <w:jc w:val="both"/>
        <w:rPr>
          <w:rFonts w:cs="Times New Roman"/>
          <w:sz w:val="24"/>
          <w:szCs w:val="24"/>
        </w:rPr>
      </w:pPr>
      <w:r>
        <w:rPr>
          <w:rFonts w:cs="Times New Roman"/>
          <w:sz w:val="24"/>
          <w:szCs w:val="24"/>
        </w:rPr>
        <w:t>Potvrđivanje</w:t>
      </w:r>
      <w:r w:rsidR="00BC480A">
        <w:rPr>
          <w:rFonts w:cs="Times New Roman"/>
          <w:sz w:val="24"/>
          <w:szCs w:val="24"/>
        </w:rPr>
        <w:t xml:space="preserve"> moći</w:t>
      </w:r>
    </w:p>
    <w:p w:rsidR="00BC480A" w:rsidRDefault="00BC480A" w:rsidP="008B01B6">
      <w:pPr>
        <w:pStyle w:val="ListParagraph"/>
        <w:numPr>
          <w:ilvl w:val="0"/>
          <w:numId w:val="8"/>
        </w:numPr>
        <w:autoSpaceDE w:val="0"/>
        <w:autoSpaceDN w:val="0"/>
        <w:adjustRightInd w:val="0"/>
        <w:spacing w:after="0" w:line="240" w:lineRule="auto"/>
        <w:jc w:val="both"/>
        <w:rPr>
          <w:rFonts w:cs="Times New Roman"/>
          <w:sz w:val="24"/>
          <w:szCs w:val="24"/>
        </w:rPr>
      </w:pPr>
      <w:r>
        <w:rPr>
          <w:rFonts w:cs="Times New Roman"/>
          <w:sz w:val="24"/>
          <w:szCs w:val="24"/>
        </w:rPr>
        <w:t>Gnevni osvetnički</w:t>
      </w:r>
      <w:r w:rsidR="00D831FE">
        <w:rPr>
          <w:rFonts w:cs="Times New Roman"/>
          <w:sz w:val="24"/>
          <w:szCs w:val="24"/>
        </w:rPr>
        <w:t xml:space="preserve"> (odmazda)</w:t>
      </w:r>
    </w:p>
    <w:p w:rsidR="00BC480A" w:rsidRDefault="00BC480A" w:rsidP="008B01B6">
      <w:pPr>
        <w:pStyle w:val="ListParagraph"/>
        <w:numPr>
          <w:ilvl w:val="0"/>
          <w:numId w:val="8"/>
        </w:numPr>
        <w:autoSpaceDE w:val="0"/>
        <w:autoSpaceDN w:val="0"/>
        <w:adjustRightInd w:val="0"/>
        <w:spacing w:after="0" w:line="240" w:lineRule="auto"/>
        <w:jc w:val="both"/>
        <w:rPr>
          <w:rFonts w:cs="Times New Roman"/>
          <w:sz w:val="24"/>
          <w:szCs w:val="24"/>
        </w:rPr>
      </w:pPr>
      <w:r>
        <w:rPr>
          <w:rFonts w:cs="Times New Roman"/>
          <w:sz w:val="24"/>
          <w:szCs w:val="24"/>
        </w:rPr>
        <w:t>Sadistički</w:t>
      </w:r>
    </w:p>
    <w:p w:rsidR="00BC480A" w:rsidRDefault="00BC480A" w:rsidP="008B01B6">
      <w:pPr>
        <w:pStyle w:val="ListParagraph"/>
        <w:numPr>
          <w:ilvl w:val="0"/>
          <w:numId w:val="8"/>
        </w:numPr>
        <w:autoSpaceDE w:val="0"/>
        <w:autoSpaceDN w:val="0"/>
        <w:adjustRightInd w:val="0"/>
        <w:spacing w:after="0" w:line="240" w:lineRule="auto"/>
        <w:jc w:val="both"/>
        <w:rPr>
          <w:rFonts w:cs="Times New Roman"/>
          <w:sz w:val="24"/>
          <w:szCs w:val="24"/>
        </w:rPr>
      </w:pPr>
      <w:r>
        <w:rPr>
          <w:rFonts w:cs="Times New Roman"/>
          <w:sz w:val="24"/>
          <w:szCs w:val="24"/>
        </w:rPr>
        <w:t>Oportunistički</w:t>
      </w:r>
    </w:p>
    <w:p w:rsidR="00BC480A" w:rsidRDefault="00BC480A" w:rsidP="008B01B6">
      <w:pPr>
        <w:pStyle w:val="ListParagraph"/>
        <w:numPr>
          <w:ilvl w:val="0"/>
          <w:numId w:val="8"/>
        </w:numPr>
        <w:autoSpaceDE w:val="0"/>
        <w:autoSpaceDN w:val="0"/>
        <w:adjustRightInd w:val="0"/>
        <w:spacing w:after="0" w:line="240" w:lineRule="auto"/>
        <w:jc w:val="both"/>
        <w:rPr>
          <w:rFonts w:cs="Times New Roman"/>
          <w:sz w:val="24"/>
          <w:szCs w:val="24"/>
        </w:rPr>
      </w:pPr>
      <w:r>
        <w:rPr>
          <w:rFonts w:cs="Times New Roman"/>
          <w:sz w:val="24"/>
          <w:szCs w:val="24"/>
        </w:rPr>
        <w:t>Grupno (gang) silovanje</w:t>
      </w:r>
    </w:p>
    <w:p w:rsidR="00BC480A" w:rsidRDefault="00BC480A"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Poslednja dva nisu motivi</w:t>
      </w:r>
      <w:r w:rsidR="002A5A42">
        <w:rPr>
          <w:rFonts w:cs="Times New Roman"/>
          <w:sz w:val="24"/>
          <w:szCs w:val="24"/>
        </w:rPr>
        <w:t xml:space="preserve"> u pravom smislu</w:t>
      </w:r>
      <w:r>
        <w:rPr>
          <w:rFonts w:cs="Times New Roman"/>
          <w:sz w:val="24"/>
          <w:szCs w:val="24"/>
        </w:rPr>
        <w:t>, već se više odnose na modus operandi, pa se neće dalje razmatrati.</w:t>
      </w:r>
    </w:p>
    <w:p w:rsidR="00BC480A" w:rsidRDefault="00BC480A"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 xml:space="preserve">Ovaj klasifikacioni sistem se uz izvesne modifikacije može koristiti za klasifikovanje većine kriminalnih ponašanja. Radna tipologija prebacuje naglasak sa klasifikacije prestupnika na klasifikaciju ponašanja na mestu zločina. Ona može biti vodič koji pomaže istražiteljima i kriminalnim profajlerima da klasifikuju ponašanje u kontekstu veze sa ponašanjem na mestu zločina i potrebama koje ono ispunjava prestupniku. </w:t>
      </w:r>
    </w:p>
    <w:p w:rsidR="00BC480A" w:rsidRDefault="00BC480A" w:rsidP="00380638">
      <w:pPr>
        <w:autoSpaceDE w:val="0"/>
        <w:autoSpaceDN w:val="0"/>
        <w:adjustRightInd w:val="0"/>
        <w:spacing w:after="0" w:line="240" w:lineRule="auto"/>
        <w:ind w:firstLine="720"/>
        <w:jc w:val="both"/>
        <w:rPr>
          <w:rFonts w:cs="Times New Roman"/>
          <w:sz w:val="24"/>
          <w:szCs w:val="24"/>
        </w:rPr>
      </w:pPr>
    </w:p>
    <w:p w:rsidR="00BC480A" w:rsidRPr="00E24026" w:rsidRDefault="00BC480A" w:rsidP="00E24026">
      <w:pPr>
        <w:pStyle w:val="ListParagraph"/>
        <w:numPr>
          <w:ilvl w:val="0"/>
          <w:numId w:val="10"/>
        </w:numPr>
        <w:autoSpaceDE w:val="0"/>
        <w:autoSpaceDN w:val="0"/>
        <w:adjustRightInd w:val="0"/>
        <w:spacing w:after="0" w:line="240" w:lineRule="auto"/>
        <w:jc w:val="both"/>
        <w:rPr>
          <w:rFonts w:cs="Times New Roman"/>
          <w:i/>
          <w:sz w:val="24"/>
          <w:szCs w:val="24"/>
        </w:rPr>
      </w:pPr>
      <w:r w:rsidRPr="00E24026">
        <w:rPr>
          <w:rFonts w:cs="Times New Roman"/>
          <w:i/>
          <w:sz w:val="24"/>
          <w:szCs w:val="24"/>
        </w:rPr>
        <w:t xml:space="preserve">Ponašanje </w:t>
      </w:r>
      <w:r w:rsidR="009D7363" w:rsidRPr="00E24026">
        <w:rPr>
          <w:rFonts w:cs="Times New Roman"/>
          <w:i/>
          <w:sz w:val="24"/>
          <w:szCs w:val="24"/>
        </w:rPr>
        <w:t>ohrabrivanja</w:t>
      </w:r>
      <w:r w:rsidRPr="00E24026">
        <w:rPr>
          <w:rFonts w:cs="Times New Roman"/>
          <w:i/>
          <w:sz w:val="24"/>
          <w:szCs w:val="24"/>
        </w:rPr>
        <w:t xml:space="preserve"> moći (kompenzatorno)</w:t>
      </w:r>
    </w:p>
    <w:p w:rsidR="00BC480A" w:rsidRDefault="00BC480A" w:rsidP="00380638">
      <w:pPr>
        <w:autoSpaceDE w:val="0"/>
        <w:autoSpaceDN w:val="0"/>
        <w:adjustRightInd w:val="0"/>
        <w:spacing w:after="0" w:line="240" w:lineRule="auto"/>
        <w:ind w:firstLine="720"/>
        <w:jc w:val="both"/>
        <w:rPr>
          <w:rFonts w:cs="Times New Roman"/>
          <w:sz w:val="24"/>
          <w:szCs w:val="24"/>
        </w:rPr>
      </w:pPr>
    </w:p>
    <w:p w:rsidR="00BC480A" w:rsidRDefault="00BC480A"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 xml:space="preserve">Ovakva ponašanja na mestu zločina podrazumevaju ona koja su izvedena s namerom da se obnovi samopouzdanje ili doživljaj lične vrednosti korišćenjem </w:t>
      </w:r>
      <w:r w:rsidR="00393748">
        <w:rPr>
          <w:rFonts w:cs="Times New Roman"/>
          <w:sz w:val="24"/>
          <w:szCs w:val="24"/>
        </w:rPr>
        <w:t xml:space="preserve">manje </w:t>
      </w:r>
      <w:r>
        <w:rPr>
          <w:rFonts w:cs="Times New Roman"/>
          <w:sz w:val="24"/>
          <w:szCs w:val="24"/>
        </w:rPr>
        <w:t>agresivnih sredstava.</w:t>
      </w:r>
      <w:r w:rsidR="00393748">
        <w:rPr>
          <w:rFonts w:cs="Times New Roman"/>
          <w:sz w:val="24"/>
          <w:szCs w:val="24"/>
        </w:rPr>
        <w:t xml:space="preserve"> Ova ponašanja ukazuju na nedostatak samopouzdanja i doživljaj lične neadekvatnosti kod prestupnika. Ovo se takođe može manifestovati u uverenju/racionalizaciji da je žrtva dala pristanak</w:t>
      </w:r>
      <w:r w:rsidR="002A5A42">
        <w:rPr>
          <w:rFonts w:cs="Times New Roman"/>
          <w:sz w:val="24"/>
          <w:szCs w:val="24"/>
        </w:rPr>
        <w:t>,</w:t>
      </w:r>
      <w:r w:rsidR="00393748">
        <w:rPr>
          <w:rFonts w:cs="Times New Roman"/>
          <w:sz w:val="24"/>
          <w:szCs w:val="24"/>
        </w:rPr>
        <w:t xml:space="preserve"> ili da je na neki način za osudu. Primeri:</w:t>
      </w:r>
    </w:p>
    <w:p w:rsidR="00393748" w:rsidRPr="00DF2F36" w:rsidRDefault="00393748" w:rsidP="00380638">
      <w:pPr>
        <w:autoSpaceDE w:val="0"/>
        <w:autoSpaceDN w:val="0"/>
        <w:adjustRightInd w:val="0"/>
        <w:spacing w:after="0" w:line="240" w:lineRule="auto"/>
        <w:ind w:firstLine="720"/>
        <w:jc w:val="both"/>
        <w:rPr>
          <w:rFonts w:cs="Times New Roman"/>
          <w:sz w:val="20"/>
          <w:szCs w:val="24"/>
        </w:rPr>
      </w:pPr>
      <w:r w:rsidRPr="00DF2F36">
        <w:rPr>
          <w:rFonts w:cs="Times New Roman"/>
          <w:sz w:val="20"/>
          <w:szCs w:val="24"/>
        </w:rPr>
        <w:t>Verbalno ponašanje:</w:t>
      </w:r>
    </w:p>
    <w:p w:rsidR="00393748" w:rsidRPr="00DF2F36" w:rsidRDefault="00393748" w:rsidP="008B01B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Uverava žrtvu da ne želi da joj naudi: “Ne brini, uskoro će biti gotovo. Neću te povrediti, neću te silovati. Nisam ja takav.”</w:t>
      </w:r>
    </w:p>
    <w:p w:rsidR="00393748" w:rsidRPr="00DF2F36" w:rsidRDefault="002A5A42" w:rsidP="008B01B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Daje komplimente</w:t>
      </w:r>
      <w:r w:rsidR="00393748" w:rsidRPr="00DF2F36">
        <w:rPr>
          <w:rFonts w:cs="Times New Roman"/>
          <w:sz w:val="20"/>
          <w:szCs w:val="24"/>
        </w:rPr>
        <w:t xml:space="preserve"> žrtvi: “Lepa si, sigurno imaš mnogo momaka. Imaš lepe grudi. Imaš lepo lice.”</w:t>
      </w:r>
    </w:p>
    <w:p w:rsidR="00393748" w:rsidRPr="00DF2F36" w:rsidRDefault="00393748" w:rsidP="008B01B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Traži emocionalni fidbek: “Da li ti se sviđam? Kaži mi da me nećeš napustiti. Kaži mi da me voliš.”</w:t>
      </w:r>
    </w:p>
    <w:p w:rsidR="00393748" w:rsidRPr="00DF2F36" w:rsidRDefault="00393748" w:rsidP="008B01B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Samoosuđivanje: “Ne bi me mogla voleti, niko me ne može voleti. Tako sam ružan, ti si tako lepa. Ja ne mogu nikom ništa da ponudim.”</w:t>
      </w:r>
    </w:p>
    <w:p w:rsidR="00393748" w:rsidRPr="00DF2F36" w:rsidRDefault="00393748" w:rsidP="008B01B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Iskazivanje brige za dobrobit žrtve: “Da li te povređujem? Jesam li ti zakačio kosu?”</w:t>
      </w:r>
    </w:p>
    <w:p w:rsidR="00393748" w:rsidRPr="00DF2F36" w:rsidRDefault="00393748" w:rsidP="008B01B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Izvinjavanje: “Nisam hteo. Molim te oprosti mi. Znam da nije trebalo to da uradim. Nadam se da ćeš biti dobro.”</w:t>
      </w:r>
    </w:p>
    <w:p w:rsidR="00393748" w:rsidRPr="00DF2F36" w:rsidRDefault="00393748" w:rsidP="008B01B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 xml:space="preserve">Raspitivanje za seksualno interesovanje žrtve: </w:t>
      </w:r>
      <w:r w:rsidR="002A5A42" w:rsidRPr="00DF2F36">
        <w:rPr>
          <w:rFonts w:cs="Times New Roman"/>
          <w:sz w:val="20"/>
          <w:szCs w:val="24"/>
        </w:rPr>
        <w:t>“</w:t>
      </w:r>
      <w:r w:rsidRPr="00DF2F36">
        <w:rPr>
          <w:rFonts w:cs="Times New Roman"/>
          <w:sz w:val="20"/>
          <w:szCs w:val="24"/>
        </w:rPr>
        <w:t>Da li si devica? Da li radiš ovo sa svojim momkom?</w:t>
      </w:r>
      <w:r w:rsidR="002A5A42" w:rsidRPr="00DF2F36">
        <w:rPr>
          <w:rFonts w:cs="Times New Roman"/>
          <w:sz w:val="20"/>
          <w:szCs w:val="24"/>
        </w:rPr>
        <w:t>”</w:t>
      </w:r>
    </w:p>
    <w:p w:rsidR="00393748" w:rsidRPr="00DF2F36" w:rsidRDefault="00393748" w:rsidP="008B01B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 xml:space="preserve">Traži od žrtve da oceni njegove seksualne veštine – seksualno potvrđivanje: </w:t>
      </w:r>
      <w:r w:rsidR="002A5A42" w:rsidRPr="00DF2F36">
        <w:rPr>
          <w:rFonts w:cs="Times New Roman"/>
          <w:sz w:val="20"/>
          <w:szCs w:val="24"/>
        </w:rPr>
        <w:t>“</w:t>
      </w:r>
      <w:r w:rsidRPr="00DF2F36">
        <w:rPr>
          <w:rFonts w:cs="Times New Roman"/>
          <w:sz w:val="20"/>
          <w:szCs w:val="24"/>
        </w:rPr>
        <w:t>Da li ti se dopada ovo? Jesi li uzbuđena?</w:t>
      </w:r>
      <w:r w:rsidR="002A5A42" w:rsidRPr="00DF2F36">
        <w:rPr>
          <w:rFonts w:cs="Times New Roman"/>
          <w:sz w:val="20"/>
          <w:szCs w:val="24"/>
        </w:rPr>
        <w:t>”</w:t>
      </w:r>
    </w:p>
    <w:p w:rsidR="00393748" w:rsidRPr="00DF2F36" w:rsidRDefault="00393748" w:rsidP="00380638">
      <w:pPr>
        <w:autoSpaceDE w:val="0"/>
        <w:autoSpaceDN w:val="0"/>
        <w:adjustRightInd w:val="0"/>
        <w:spacing w:after="0" w:line="240" w:lineRule="auto"/>
        <w:ind w:firstLine="720"/>
        <w:jc w:val="both"/>
        <w:rPr>
          <w:rFonts w:cs="Times New Roman"/>
          <w:sz w:val="20"/>
          <w:szCs w:val="24"/>
        </w:rPr>
      </w:pPr>
    </w:p>
    <w:p w:rsidR="00393748" w:rsidRPr="00DF2F36" w:rsidRDefault="00393748" w:rsidP="00380638">
      <w:pPr>
        <w:autoSpaceDE w:val="0"/>
        <w:autoSpaceDN w:val="0"/>
        <w:adjustRightInd w:val="0"/>
        <w:spacing w:after="0" w:line="240" w:lineRule="auto"/>
        <w:ind w:firstLine="720"/>
        <w:jc w:val="both"/>
        <w:rPr>
          <w:rFonts w:cs="Times New Roman"/>
          <w:sz w:val="20"/>
          <w:szCs w:val="24"/>
        </w:rPr>
      </w:pPr>
      <w:r w:rsidRPr="00DF2F36">
        <w:rPr>
          <w:rFonts w:cs="Times New Roman"/>
          <w:sz w:val="20"/>
          <w:szCs w:val="24"/>
        </w:rPr>
        <w:t>Seksualno ponašanje:</w:t>
      </w:r>
    </w:p>
    <w:p w:rsidR="00393748" w:rsidRPr="00DF2F36" w:rsidRDefault="00393748" w:rsidP="008B01B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Pokušaj predigre sa žrtvom</w:t>
      </w:r>
    </w:p>
    <w:p w:rsidR="00660FB6" w:rsidRPr="00DF2F36" w:rsidRDefault="00660FB6" w:rsidP="008B01B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Uključivanje žrtve u seksualnu aktivnost</w:t>
      </w:r>
    </w:p>
    <w:p w:rsidR="00660FB6" w:rsidRPr="00DF2F36" w:rsidRDefault="00660FB6" w:rsidP="008B01B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Dozvoljavanje žrtvi da pregovara u vezi sa seksualnom aktivnošću</w:t>
      </w:r>
    </w:p>
    <w:p w:rsidR="00660FB6" w:rsidRPr="00DF2F36" w:rsidRDefault="00660FB6" w:rsidP="008B01B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Ne prisiljava žrtvu da se fizički povinuje seksualnim zahtevima</w:t>
      </w:r>
    </w:p>
    <w:p w:rsidR="00393748" w:rsidRPr="00DF2F36" w:rsidRDefault="00393748" w:rsidP="00380638">
      <w:pPr>
        <w:autoSpaceDE w:val="0"/>
        <w:autoSpaceDN w:val="0"/>
        <w:adjustRightInd w:val="0"/>
        <w:spacing w:after="0" w:line="240" w:lineRule="auto"/>
        <w:ind w:firstLine="720"/>
        <w:jc w:val="both"/>
        <w:rPr>
          <w:rFonts w:cs="Times New Roman"/>
          <w:sz w:val="20"/>
          <w:szCs w:val="24"/>
        </w:rPr>
      </w:pPr>
    </w:p>
    <w:p w:rsidR="00660FB6" w:rsidRPr="00DF2F36" w:rsidRDefault="00660FB6" w:rsidP="00380638">
      <w:pPr>
        <w:autoSpaceDE w:val="0"/>
        <w:autoSpaceDN w:val="0"/>
        <w:adjustRightInd w:val="0"/>
        <w:spacing w:after="0" w:line="240" w:lineRule="auto"/>
        <w:ind w:firstLine="720"/>
        <w:jc w:val="both"/>
        <w:rPr>
          <w:rFonts w:cs="Times New Roman"/>
          <w:sz w:val="20"/>
          <w:szCs w:val="24"/>
        </w:rPr>
      </w:pPr>
      <w:r w:rsidRPr="00DF2F36">
        <w:rPr>
          <w:rFonts w:cs="Times New Roman"/>
          <w:sz w:val="20"/>
          <w:szCs w:val="24"/>
        </w:rPr>
        <w:t>Fizičko ponašanje</w:t>
      </w:r>
    </w:p>
    <w:p w:rsidR="00660FB6" w:rsidRPr="00DF2F36" w:rsidRDefault="00660FB6" w:rsidP="008B01B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Ne povređuje fizički žrtvu</w:t>
      </w:r>
    </w:p>
    <w:p w:rsidR="00660FB6" w:rsidRPr="00DF2F36" w:rsidRDefault="00660FB6" w:rsidP="008B01B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Minimalna sila upotrebljena da se zaplaši žrtva</w:t>
      </w:r>
    </w:p>
    <w:p w:rsidR="00660FB6" w:rsidRPr="00DF2F36" w:rsidRDefault="00660FB6" w:rsidP="008B01B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Oslanja se na pretnje ili prisustvo oružja da bi obezbedio da se žrtva povinuje</w:t>
      </w:r>
    </w:p>
    <w:p w:rsidR="00660FB6" w:rsidRPr="00DF2F36" w:rsidRDefault="00660FB6" w:rsidP="00380638">
      <w:pPr>
        <w:autoSpaceDE w:val="0"/>
        <w:autoSpaceDN w:val="0"/>
        <w:adjustRightInd w:val="0"/>
        <w:spacing w:after="0" w:line="240" w:lineRule="auto"/>
        <w:ind w:firstLine="720"/>
        <w:jc w:val="both"/>
        <w:rPr>
          <w:rFonts w:cs="Times New Roman"/>
          <w:sz w:val="20"/>
          <w:szCs w:val="24"/>
        </w:rPr>
      </w:pPr>
    </w:p>
    <w:p w:rsidR="00660FB6" w:rsidRPr="00DF2F36" w:rsidRDefault="00660FB6" w:rsidP="00380638">
      <w:pPr>
        <w:autoSpaceDE w:val="0"/>
        <w:autoSpaceDN w:val="0"/>
        <w:adjustRightInd w:val="0"/>
        <w:spacing w:after="0" w:line="240" w:lineRule="auto"/>
        <w:ind w:firstLine="720"/>
        <w:jc w:val="both"/>
        <w:rPr>
          <w:rFonts w:cs="Times New Roman"/>
          <w:sz w:val="20"/>
          <w:szCs w:val="24"/>
        </w:rPr>
      </w:pPr>
      <w:r w:rsidRPr="00DF2F36">
        <w:rPr>
          <w:rFonts w:cs="Times New Roman"/>
          <w:sz w:val="20"/>
          <w:szCs w:val="24"/>
        </w:rPr>
        <w:t>Modus operandi ponašanje</w:t>
      </w:r>
    </w:p>
    <w:p w:rsidR="00660FB6" w:rsidRPr="00DF2F36" w:rsidRDefault="00660FB6" w:rsidP="008B01B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Bira žrtve koje žive u istoj oblasti, često blizu svog doma, posla ili drugih mesta gde se oseća udobno</w:t>
      </w:r>
    </w:p>
    <w:p w:rsidR="00660FB6" w:rsidRPr="00DF2F36" w:rsidRDefault="00660FB6" w:rsidP="008B01B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Unapred bira (targetira) žrtvu</w:t>
      </w:r>
    </w:p>
    <w:p w:rsidR="00660FB6" w:rsidRPr="00DF2F36" w:rsidRDefault="00660FB6" w:rsidP="008B01B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Prati i nadgleda žrtvu</w:t>
      </w:r>
    </w:p>
    <w:p w:rsidR="00660FB6" w:rsidRPr="00DF2F36" w:rsidRDefault="00660FB6" w:rsidP="008B01B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Žrtva je sama ili sa malom decom u trenutku napada</w:t>
      </w:r>
    </w:p>
    <w:p w:rsidR="00660FB6" w:rsidRPr="00DF2F36" w:rsidRDefault="00660FB6" w:rsidP="008B01B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Prekida silovanje ako se žrtva opire</w:t>
      </w:r>
    </w:p>
    <w:p w:rsidR="00660FB6" w:rsidRPr="00DF2F36" w:rsidRDefault="00660FB6" w:rsidP="008B01B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Napad traje kratko, trajanje se produžava s pasivnošću žrtve</w:t>
      </w:r>
    </w:p>
    <w:p w:rsidR="00660FB6" w:rsidRPr="00DF2F36" w:rsidRDefault="00660FB6" w:rsidP="008B01B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Distribucija napada ostaje u okviru iste oblasti</w:t>
      </w:r>
    </w:p>
    <w:p w:rsidR="00660FB6" w:rsidRPr="00DF2F36" w:rsidRDefault="00660FB6" w:rsidP="00380638">
      <w:pPr>
        <w:autoSpaceDE w:val="0"/>
        <w:autoSpaceDN w:val="0"/>
        <w:adjustRightInd w:val="0"/>
        <w:spacing w:after="0" w:line="240" w:lineRule="auto"/>
        <w:ind w:firstLine="720"/>
        <w:jc w:val="both"/>
        <w:rPr>
          <w:rFonts w:cs="Times New Roman"/>
          <w:sz w:val="20"/>
          <w:szCs w:val="24"/>
        </w:rPr>
      </w:pPr>
    </w:p>
    <w:p w:rsidR="00660FB6" w:rsidRPr="00DF2F36" w:rsidRDefault="00660FB6" w:rsidP="00380638">
      <w:pPr>
        <w:autoSpaceDE w:val="0"/>
        <w:autoSpaceDN w:val="0"/>
        <w:adjustRightInd w:val="0"/>
        <w:spacing w:after="0" w:line="240" w:lineRule="auto"/>
        <w:ind w:firstLine="720"/>
        <w:jc w:val="both"/>
        <w:rPr>
          <w:rFonts w:cs="Times New Roman"/>
          <w:sz w:val="20"/>
          <w:szCs w:val="24"/>
        </w:rPr>
      </w:pPr>
      <w:r w:rsidRPr="00DF2F36">
        <w:rPr>
          <w:rFonts w:cs="Times New Roman"/>
          <w:sz w:val="20"/>
          <w:szCs w:val="24"/>
        </w:rPr>
        <w:t>Potpis ponašanje</w:t>
      </w:r>
    </w:p>
    <w:p w:rsidR="00660FB6" w:rsidRPr="00DF2F36" w:rsidRDefault="00660FB6" w:rsidP="008B01B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Ispoljava voajersko ponašanje prema žrtvi pre ili posle napada</w:t>
      </w:r>
    </w:p>
    <w:p w:rsidR="00660FB6" w:rsidRPr="00DF2F36" w:rsidRDefault="00660FB6" w:rsidP="008B01B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Uzima lične stvari od žrtve, kao što je donji veš, prsten ili fotografija</w:t>
      </w:r>
    </w:p>
    <w:p w:rsidR="00660FB6" w:rsidRPr="00DF2F36" w:rsidRDefault="00660FB6" w:rsidP="008B01B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Vodi beleške o napadu</w:t>
      </w:r>
    </w:p>
    <w:p w:rsidR="00660FB6" w:rsidRPr="00DF2F36" w:rsidRDefault="00660FB6" w:rsidP="008B01B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Obavlja nepristojne telefonske pozive s žrtvom</w:t>
      </w:r>
    </w:p>
    <w:p w:rsidR="00660FB6" w:rsidRPr="00DF2F36" w:rsidRDefault="00660FB6" w:rsidP="008B01B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Kontaktira žrtvu nakon napada (zove je da izađu na sastanak, šalje joj cveće, ostavlja poruke kako mu je bilo lepo)</w:t>
      </w:r>
    </w:p>
    <w:p w:rsidR="00660FB6" w:rsidRDefault="00660FB6" w:rsidP="00380638">
      <w:pPr>
        <w:autoSpaceDE w:val="0"/>
        <w:autoSpaceDN w:val="0"/>
        <w:adjustRightInd w:val="0"/>
        <w:spacing w:after="0" w:line="240" w:lineRule="auto"/>
        <w:ind w:firstLine="720"/>
        <w:jc w:val="both"/>
        <w:rPr>
          <w:rFonts w:cs="Times New Roman"/>
          <w:sz w:val="24"/>
          <w:szCs w:val="24"/>
        </w:rPr>
      </w:pPr>
    </w:p>
    <w:p w:rsidR="00660FB6" w:rsidRDefault="00660FB6"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Prestupnici koji pokazuju ovakva ponašanja ili karakteristike mogu pokušati da ponovo kontaktiraju žrtvu nakon napada. Oni oček</w:t>
      </w:r>
      <w:r w:rsidR="00C32B28">
        <w:rPr>
          <w:rFonts w:cs="Times New Roman"/>
          <w:sz w:val="24"/>
          <w:szCs w:val="24"/>
        </w:rPr>
        <w:t>uju</w:t>
      </w:r>
      <w:r>
        <w:rPr>
          <w:rFonts w:cs="Times New Roman"/>
          <w:sz w:val="24"/>
          <w:szCs w:val="24"/>
        </w:rPr>
        <w:t xml:space="preserve"> da žrtva erotski odgovori. U umu prestupnika žrtva bi čak mogla biti zaljubljena u njega i </w:t>
      </w:r>
      <w:r w:rsidR="009D7363">
        <w:rPr>
          <w:rFonts w:cs="Times New Roman"/>
          <w:sz w:val="24"/>
          <w:szCs w:val="24"/>
        </w:rPr>
        <w:t xml:space="preserve">on može verovati da je ona uživala u napadu. Sa njegove tačke gledišta, to je bio ljubavni sastanak. </w:t>
      </w:r>
    </w:p>
    <w:p w:rsidR="009D7363" w:rsidRDefault="009D7363"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 xml:space="preserve">Osnovna fantazija koja motiviše ovog silovatelja je da će žrtva uživati i erotizovati silovanje i nakon toga se zaljubiti u silovatelja. Ona potiče iz njegovih strahova u vezi s njegovom ličnom neadekvatnošću, pa </w:t>
      </w:r>
      <w:r w:rsidR="002A5A42">
        <w:rPr>
          <w:rFonts w:cs="Times New Roman"/>
          <w:sz w:val="24"/>
          <w:szCs w:val="24"/>
        </w:rPr>
        <w:t xml:space="preserve">se </w:t>
      </w:r>
      <w:r>
        <w:rPr>
          <w:rFonts w:cs="Times New Roman"/>
          <w:sz w:val="24"/>
          <w:szCs w:val="24"/>
        </w:rPr>
        <w:t xml:space="preserve">otuda uobičajeno primenjuje termin </w:t>
      </w:r>
      <w:r w:rsidR="002A5A42">
        <w:rPr>
          <w:rFonts w:cs="Times New Roman"/>
          <w:sz w:val="24"/>
          <w:szCs w:val="24"/>
        </w:rPr>
        <w:t>“</w:t>
      </w:r>
      <w:r>
        <w:rPr>
          <w:rFonts w:cs="Times New Roman"/>
          <w:sz w:val="24"/>
          <w:szCs w:val="24"/>
        </w:rPr>
        <w:t>neadekvatna ličnost</w:t>
      </w:r>
      <w:r w:rsidR="002A5A42">
        <w:rPr>
          <w:rFonts w:cs="Times New Roman"/>
          <w:sz w:val="24"/>
          <w:szCs w:val="24"/>
        </w:rPr>
        <w:t>”</w:t>
      </w:r>
      <w:r>
        <w:rPr>
          <w:rFonts w:cs="Times New Roman"/>
          <w:sz w:val="24"/>
          <w:szCs w:val="24"/>
        </w:rPr>
        <w:t>. Silovanje je sredstvo za uklanjanje sumnji koje on ima u vezi sa sobom i stoga je seksualno i emocionalno ohrabrujuće. Ponoviće se kad se ponovo pojavi potreba za takvom vrstom ohrabrenja.</w:t>
      </w:r>
    </w:p>
    <w:p w:rsidR="00A93C94" w:rsidRPr="00A93C94" w:rsidRDefault="00A93C94" w:rsidP="00380638">
      <w:pPr>
        <w:autoSpaceDE w:val="0"/>
        <w:autoSpaceDN w:val="0"/>
        <w:adjustRightInd w:val="0"/>
        <w:spacing w:after="0" w:line="240" w:lineRule="auto"/>
        <w:ind w:firstLine="720"/>
        <w:jc w:val="both"/>
        <w:rPr>
          <w:rFonts w:cs="Times New Roman"/>
          <w:sz w:val="24"/>
          <w:szCs w:val="24"/>
          <w:lang w:val="sr-Latn-RS"/>
        </w:rPr>
      </w:pPr>
      <w:r>
        <w:rPr>
          <w:rFonts w:cs="Times New Roman"/>
          <w:sz w:val="24"/>
          <w:szCs w:val="24"/>
        </w:rPr>
        <w:t>Silovatelj koji ima ovakvu motivaciju je opisan (</w:t>
      </w:r>
      <w:r>
        <w:rPr>
          <w:rFonts w:cs="Times New Roman"/>
          <w:sz w:val="24"/>
          <w:szCs w:val="24"/>
          <w:lang w:val="sr-Latn-RS"/>
        </w:rPr>
        <w:t>Ho</w:t>
      </w:r>
      <w:r w:rsidR="0079110F">
        <w:rPr>
          <w:rFonts w:cs="Times New Roman"/>
          <w:sz w:val="24"/>
          <w:szCs w:val="24"/>
          <w:lang w:val="sr-Latn-RS"/>
        </w:rPr>
        <w:t>l</w:t>
      </w:r>
      <w:r>
        <w:rPr>
          <w:rFonts w:cs="Times New Roman"/>
          <w:sz w:val="24"/>
          <w:szCs w:val="24"/>
          <w:lang w:val="sr-Latn-RS"/>
        </w:rPr>
        <w:t>mes and Holmes, 1996) kao pasivni usamljenik sa osećanjem neadekvatnosti. Nije u vezi, živi sa roditeljima, radi neki nisko vrednovan posao. Moguće je da pokazuje i druga neprikladna seksualna ponašanja, kao što su egzibicionizam i voajerizam. Strategije intervjuisanja uključuju apelovanje na njegovo osećanje muškosti, igranje uloge saosećanja kako bi se osetio shvaćenim, ili oba.</w:t>
      </w:r>
    </w:p>
    <w:p w:rsidR="00337CA3" w:rsidRDefault="00337CA3" w:rsidP="00337CA3">
      <w:pPr>
        <w:pStyle w:val="ListParagraph"/>
        <w:autoSpaceDE w:val="0"/>
        <w:autoSpaceDN w:val="0"/>
        <w:adjustRightInd w:val="0"/>
        <w:spacing w:after="0" w:line="240" w:lineRule="auto"/>
        <w:ind w:left="1080"/>
        <w:jc w:val="both"/>
        <w:rPr>
          <w:rFonts w:cs="Times New Roman"/>
          <w:i/>
          <w:sz w:val="24"/>
          <w:szCs w:val="24"/>
        </w:rPr>
      </w:pPr>
    </w:p>
    <w:p w:rsidR="00337CA3" w:rsidRDefault="00337CA3" w:rsidP="00337CA3">
      <w:pPr>
        <w:pStyle w:val="ListParagraph"/>
        <w:autoSpaceDE w:val="0"/>
        <w:autoSpaceDN w:val="0"/>
        <w:adjustRightInd w:val="0"/>
        <w:spacing w:after="0" w:line="240" w:lineRule="auto"/>
        <w:ind w:left="1080"/>
        <w:jc w:val="both"/>
        <w:rPr>
          <w:rFonts w:cs="Times New Roman"/>
          <w:i/>
          <w:sz w:val="24"/>
          <w:szCs w:val="24"/>
        </w:rPr>
      </w:pPr>
    </w:p>
    <w:p w:rsidR="009D7363" w:rsidRPr="00E24026" w:rsidRDefault="009D7363" w:rsidP="00E24026">
      <w:pPr>
        <w:pStyle w:val="ListParagraph"/>
        <w:numPr>
          <w:ilvl w:val="0"/>
          <w:numId w:val="10"/>
        </w:numPr>
        <w:autoSpaceDE w:val="0"/>
        <w:autoSpaceDN w:val="0"/>
        <w:adjustRightInd w:val="0"/>
        <w:spacing w:after="0" w:line="240" w:lineRule="auto"/>
        <w:jc w:val="both"/>
        <w:rPr>
          <w:rFonts w:cs="Times New Roman"/>
          <w:i/>
          <w:sz w:val="24"/>
          <w:szCs w:val="24"/>
        </w:rPr>
      </w:pPr>
      <w:r w:rsidRPr="00E24026">
        <w:rPr>
          <w:rFonts w:cs="Times New Roman"/>
          <w:i/>
          <w:sz w:val="24"/>
          <w:szCs w:val="24"/>
        </w:rPr>
        <w:t>Potvrđivanje moći</w:t>
      </w:r>
    </w:p>
    <w:p w:rsidR="009D7363" w:rsidRDefault="009D7363" w:rsidP="00380638">
      <w:pPr>
        <w:autoSpaceDE w:val="0"/>
        <w:autoSpaceDN w:val="0"/>
        <w:adjustRightInd w:val="0"/>
        <w:spacing w:after="0" w:line="240" w:lineRule="auto"/>
        <w:ind w:firstLine="720"/>
        <w:jc w:val="both"/>
        <w:rPr>
          <w:rFonts w:cs="Times New Roman"/>
          <w:sz w:val="24"/>
          <w:szCs w:val="24"/>
        </w:rPr>
      </w:pPr>
    </w:p>
    <w:p w:rsidR="009D7363" w:rsidRDefault="009D7363"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Ovakva ponašanja na mestu zločina su usmerena na obnavljanje samopouzdanja ili doživaljaja lične vrednosti prestupnika kroz upotrebu umerenih do visoko agresivnih sredstava. Ponašanja sugerišu da je u osnovi nedostatak samopouzdanja i doživljaj lične neadekvatnosti, koji se izražava kroz kontrolu, savladavanje i ponižavanje žrtve i demonstrira prestupnikov osećaj autoriteta.</w:t>
      </w:r>
    </w:p>
    <w:p w:rsidR="009D7363" w:rsidRDefault="009D7363" w:rsidP="00380638">
      <w:pPr>
        <w:autoSpaceDE w:val="0"/>
        <w:autoSpaceDN w:val="0"/>
        <w:adjustRightInd w:val="0"/>
        <w:spacing w:after="0" w:line="240" w:lineRule="auto"/>
        <w:ind w:firstLine="720"/>
        <w:jc w:val="both"/>
        <w:rPr>
          <w:rFonts w:cs="Times New Roman"/>
          <w:sz w:val="24"/>
          <w:szCs w:val="24"/>
        </w:rPr>
      </w:pPr>
    </w:p>
    <w:p w:rsidR="009D7363" w:rsidRPr="00DF2F36" w:rsidRDefault="009D7363" w:rsidP="00380638">
      <w:pPr>
        <w:autoSpaceDE w:val="0"/>
        <w:autoSpaceDN w:val="0"/>
        <w:adjustRightInd w:val="0"/>
        <w:spacing w:after="0" w:line="240" w:lineRule="auto"/>
        <w:ind w:firstLine="720"/>
        <w:jc w:val="both"/>
        <w:rPr>
          <w:rFonts w:cs="Times New Roman"/>
          <w:sz w:val="20"/>
          <w:szCs w:val="24"/>
        </w:rPr>
      </w:pPr>
      <w:r w:rsidRPr="00DF2F36">
        <w:rPr>
          <w:rFonts w:cs="Times New Roman"/>
          <w:sz w:val="20"/>
          <w:szCs w:val="24"/>
        </w:rPr>
        <w:t>Verbalno ponašanje</w:t>
      </w:r>
    </w:p>
    <w:p w:rsidR="009D7363" w:rsidRPr="00DF2F36" w:rsidRDefault="009D7363"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Ne želi da žrtva verbalno niti na druge načine bude uključena u napad</w:t>
      </w:r>
    </w:p>
    <w:p w:rsidR="009D7363" w:rsidRPr="00DF2F36" w:rsidRDefault="009D7363"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Daje seksualne instrukcije odnosno naredbe: Stani mirno. Ne mrdaj. Umukni. Uradi to</w:t>
      </w:r>
    </w:p>
    <w:p w:rsidR="00CE3BEE" w:rsidRPr="00DF2F36" w:rsidRDefault="00CE3BEE"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Prestupnikovo uživanje je primarno</w:t>
      </w:r>
    </w:p>
    <w:p w:rsidR="00CE3BEE" w:rsidRPr="00DF2F36" w:rsidRDefault="00CE3BEE"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Ponaša se mačo</w:t>
      </w:r>
    </w:p>
    <w:p w:rsidR="00CE3BEE" w:rsidRPr="00DF2F36" w:rsidRDefault="00CE3BEE"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Koristi se prostaklucima, jezik je uvredljiv i zlostavljački</w:t>
      </w:r>
    </w:p>
    <w:p w:rsidR="00CE3BEE" w:rsidRPr="00DF2F36" w:rsidRDefault="00CE3BEE"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lastRenderedPageBreak/>
        <w:t>Degradira i ponižava žrtvu: Ti si kurva.. Ti si drolja. Posedujem te. Nisi sad baš lepa.</w:t>
      </w:r>
    </w:p>
    <w:p w:rsidR="00CE3BEE" w:rsidRPr="00DF2F36" w:rsidRDefault="00CE3BEE"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Verbalno eksplicitan u vezi sa seksom</w:t>
      </w:r>
    </w:p>
    <w:p w:rsidR="00CE3BEE" w:rsidRPr="00DF2F36" w:rsidRDefault="00CE3BEE"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Verbalne pretnje: Uradi ono što ti kažem i nećeš biti povređena. Umukni ili ću te ubiti. Ne želim da me primoraš da te naučim pameti.</w:t>
      </w:r>
    </w:p>
    <w:p w:rsidR="00CE3BEE" w:rsidRPr="00DF2F36" w:rsidRDefault="00CE3BEE" w:rsidP="00380638">
      <w:pPr>
        <w:autoSpaceDE w:val="0"/>
        <w:autoSpaceDN w:val="0"/>
        <w:adjustRightInd w:val="0"/>
        <w:spacing w:after="0" w:line="240" w:lineRule="auto"/>
        <w:ind w:firstLine="720"/>
        <w:jc w:val="both"/>
        <w:rPr>
          <w:rFonts w:cs="Times New Roman"/>
          <w:sz w:val="20"/>
          <w:szCs w:val="24"/>
        </w:rPr>
      </w:pPr>
    </w:p>
    <w:p w:rsidR="00A90F5E" w:rsidRPr="00DF2F36" w:rsidRDefault="00A90F5E" w:rsidP="00380638">
      <w:pPr>
        <w:autoSpaceDE w:val="0"/>
        <w:autoSpaceDN w:val="0"/>
        <w:adjustRightInd w:val="0"/>
        <w:spacing w:after="0" w:line="240" w:lineRule="auto"/>
        <w:ind w:firstLine="720"/>
        <w:jc w:val="both"/>
        <w:rPr>
          <w:rFonts w:cs="Times New Roman"/>
          <w:sz w:val="20"/>
          <w:szCs w:val="24"/>
        </w:rPr>
      </w:pPr>
      <w:r w:rsidRPr="00DF2F36">
        <w:rPr>
          <w:rFonts w:cs="Times New Roman"/>
          <w:sz w:val="20"/>
          <w:szCs w:val="24"/>
        </w:rPr>
        <w:t>Seksualno ponašanje</w:t>
      </w:r>
    </w:p>
    <w:p w:rsidR="00A90F5E" w:rsidRPr="00DF2F36" w:rsidRDefault="00A90F5E"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Prestupnik žrtvi čini ono što on hoće, seksualno ili na drugi način</w:t>
      </w:r>
    </w:p>
    <w:p w:rsidR="00A90F5E" w:rsidRPr="00DF2F36" w:rsidRDefault="00A90F5E"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Nema ponašanja koje bi bilo namenjeno predigri</w:t>
      </w:r>
    </w:p>
    <w:p w:rsidR="00A90F5E" w:rsidRPr="00DF2F36" w:rsidRDefault="00A90F5E"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Ponovljeni napadi na žrtvu</w:t>
      </w:r>
    </w:p>
    <w:p w:rsidR="00A90F5E" w:rsidRPr="00DF2F36" w:rsidRDefault="00A90F5E"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Prestupnik seksualno kažnjava ili zlostavlja žrtvu</w:t>
      </w:r>
    </w:p>
    <w:p w:rsidR="00A90F5E" w:rsidRPr="00DF2F36" w:rsidRDefault="00A90F5E"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Ispoljava ponašanje kao što su čupanje ili griženje</w:t>
      </w:r>
    </w:p>
    <w:p w:rsidR="00A90F5E" w:rsidRPr="00DF2F36" w:rsidRDefault="00A90F5E"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Cilj prestupnika je da zarobi, osvoji i kontroliše</w:t>
      </w:r>
    </w:p>
    <w:p w:rsidR="00A90F5E" w:rsidRPr="00DF2F36" w:rsidRDefault="00A90F5E"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 xml:space="preserve">Žrtva je </w:t>
      </w:r>
      <w:r w:rsidR="00DE392D" w:rsidRPr="00DF2F36">
        <w:rPr>
          <w:rFonts w:cs="Times New Roman"/>
          <w:sz w:val="20"/>
          <w:szCs w:val="24"/>
        </w:rPr>
        <w:t>samo</w:t>
      </w:r>
      <w:r w:rsidRPr="00DF2F36">
        <w:rPr>
          <w:rFonts w:cs="Times New Roman"/>
          <w:sz w:val="20"/>
          <w:szCs w:val="24"/>
        </w:rPr>
        <w:t xml:space="preserve"> objekat za njegove seksualne fantazije</w:t>
      </w:r>
    </w:p>
    <w:p w:rsidR="00DE392D" w:rsidRPr="00DF2F36" w:rsidRDefault="00DE392D" w:rsidP="00380638">
      <w:pPr>
        <w:autoSpaceDE w:val="0"/>
        <w:autoSpaceDN w:val="0"/>
        <w:adjustRightInd w:val="0"/>
        <w:spacing w:after="0" w:line="240" w:lineRule="auto"/>
        <w:ind w:firstLine="720"/>
        <w:jc w:val="both"/>
        <w:rPr>
          <w:rFonts w:cs="Times New Roman"/>
          <w:sz w:val="20"/>
          <w:szCs w:val="24"/>
        </w:rPr>
      </w:pPr>
    </w:p>
    <w:p w:rsidR="00DE392D" w:rsidRPr="00DF2F36" w:rsidRDefault="00DE392D" w:rsidP="00380638">
      <w:pPr>
        <w:autoSpaceDE w:val="0"/>
        <w:autoSpaceDN w:val="0"/>
        <w:adjustRightInd w:val="0"/>
        <w:spacing w:after="0" w:line="240" w:lineRule="auto"/>
        <w:ind w:firstLine="720"/>
        <w:jc w:val="both"/>
        <w:rPr>
          <w:rFonts w:cs="Times New Roman"/>
          <w:sz w:val="20"/>
          <w:szCs w:val="24"/>
        </w:rPr>
      </w:pPr>
      <w:r w:rsidRPr="00DF2F36">
        <w:rPr>
          <w:rFonts w:cs="Times New Roman"/>
          <w:sz w:val="20"/>
          <w:szCs w:val="24"/>
        </w:rPr>
        <w:t>Fizičko ponašanje</w:t>
      </w:r>
    </w:p>
    <w:p w:rsidR="00DE392D" w:rsidRPr="00DF2F36" w:rsidRDefault="00DE392D"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Prestupnik cepa ili seče odeću žrtve</w:t>
      </w:r>
    </w:p>
    <w:p w:rsidR="00DE392D" w:rsidRPr="00DF2F36" w:rsidRDefault="00DE392D"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Silom zatvara usta žrtvi da bi kontrolisao verbalno ponašanje</w:t>
      </w:r>
    </w:p>
    <w:p w:rsidR="00DE392D" w:rsidRPr="00DF2F36" w:rsidRDefault="00DE392D"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Prestupnik primenjuje dodatnu silu</w:t>
      </w:r>
    </w:p>
    <w:p w:rsidR="00DE392D" w:rsidRPr="00DF2F36" w:rsidRDefault="00DE392D"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Ispoljava umereni, preterani ili brutalni nivo sile koji raste ako žrtva pruža otpor</w:t>
      </w:r>
      <w:r w:rsidR="00E24026" w:rsidRPr="00DF2F36">
        <w:rPr>
          <w:rFonts w:cs="Times New Roman"/>
          <w:sz w:val="20"/>
          <w:szCs w:val="24"/>
        </w:rPr>
        <w:t>,</w:t>
      </w:r>
      <w:r w:rsidRPr="00DF2F36">
        <w:rPr>
          <w:rFonts w:cs="Times New Roman"/>
          <w:sz w:val="20"/>
          <w:szCs w:val="24"/>
        </w:rPr>
        <w:t xml:space="preserve"> ili s nivoom njegove seksualne disfunkcije tokom napada</w:t>
      </w:r>
    </w:p>
    <w:p w:rsidR="00DE392D" w:rsidRPr="00DF2F36" w:rsidRDefault="00DE392D"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Bira lokaciju za napad koja je pogodna i bezbedna</w:t>
      </w:r>
    </w:p>
    <w:p w:rsidR="00DE392D" w:rsidRPr="00DF2F36" w:rsidRDefault="00DE392D" w:rsidP="00380638">
      <w:pPr>
        <w:autoSpaceDE w:val="0"/>
        <w:autoSpaceDN w:val="0"/>
        <w:adjustRightInd w:val="0"/>
        <w:spacing w:after="0" w:line="240" w:lineRule="auto"/>
        <w:ind w:firstLine="720"/>
        <w:jc w:val="both"/>
        <w:rPr>
          <w:rFonts w:cs="Times New Roman"/>
          <w:sz w:val="20"/>
          <w:szCs w:val="24"/>
        </w:rPr>
      </w:pPr>
    </w:p>
    <w:p w:rsidR="00DE392D" w:rsidRPr="00DF2F36" w:rsidRDefault="00DE392D" w:rsidP="00380638">
      <w:pPr>
        <w:autoSpaceDE w:val="0"/>
        <w:autoSpaceDN w:val="0"/>
        <w:adjustRightInd w:val="0"/>
        <w:spacing w:after="0" w:line="240" w:lineRule="auto"/>
        <w:ind w:firstLine="720"/>
        <w:jc w:val="both"/>
        <w:rPr>
          <w:rFonts w:cs="Times New Roman"/>
          <w:sz w:val="20"/>
          <w:szCs w:val="24"/>
        </w:rPr>
      </w:pPr>
      <w:r w:rsidRPr="00DF2F36">
        <w:rPr>
          <w:rFonts w:cs="Times New Roman"/>
          <w:sz w:val="20"/>
          <w:szCs w:val="24"/>
        </w:rPr>
        <w:t>MO ponašanja</w:t>
      </w:r>
    </w:p>
    <w:p w:rsidR="00DE392D" w:rsidRPr="00DF2F36" w:rsidRDefault="00DE392D"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Žrtva je unapred odabrana ili oportunistička (suviše dobra da bi se propustila)</w:t>
      </w:r>
    </w:p>
    <w:p w:rsidR="00DE392D" w:rsidRPr="00DF2F36" w:rsidRDefault="00DE392D"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Žrtva se bira prema raspoloživosti, mogućnosti pristupa i ranjivosti</w:t>
      </w:r>
    </w:p>
    <w:p w:rsidR="00DE392D" w:rsidRPr="00DF2F36" w:rsidRDefault="00DE392D"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Lokacija prestupa je zavisna od žrtve</w:t>
      </w:r>
    </w:p>
    <w:p w:rsidR="00DE392D" w:rsidRPr="00DF2F36" w:rsidRDefault="00DE392D"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 xml:space="preserve">Oružje je uključeno, ili </w:t>
      </w:r>
      <w:r w:rsidR="00E24026" w:rsidRPr="00DF2F36">
        <w:rPr>
          <w:rFonts w:cs="Times New Roman"/>
          <w:sz w:val="20"/>
          <w:szCs w:val="24"/>
        </w:rPr>
        <w:t xml:space="preserve">se primenjuje </w:t>
      </w:r>
      <w:r w:rsidRPr="00DF2F36">
        <w:rPr>
          <w:rFonts w:cs="Times New Roman"/>
          <w:sz w:val="20"/>
          <w:szCs w:val="24"/>
        </w:rPr>
        <w:t xml:space="preserve">viši stepen sile </w:t>
      </w:r>
    </w:p>
    <w:p w:rsidR="00DE392D" w:rsidRPr="00DF2F36" w:rsidRDefault="00DE392D"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Fizička agresija se koristi da se incijalno savlada žrtva</w:t>
      </w:r>
    </w:p>
    <w:p w:rsidR="00DE392D" w:rsidRPr="00DF2F36" w:rsidRDefault="00DE392D"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Žrtva se na neki način drži zarobljenom dok je silovana</w:t>
      </w:r>
      <w:r w:rsidR="00E24026" w:rsidRPr="00DF2F36">
        <w:rPr>
          <w:rFonts w:cs="Times New Roman"/>
          <w:sz w:val="20"/>
          <w:szCs w:val="24"/>
        </w:rPr>
        <w:t xml:space="preserve"> </w:t>
      </w:r>
    </w:p>
    <w:p w:rsidR="00DE392D" w:rsidRPr="00DF2F36" w:rsidRDefault="00DE392D" w:rsidP="00380638">
      <w:pPr>
        <w:autoSpaceDE w:val="0"/>
        <w:autoSpaceDN w:val="0"/>
        <w:adjustRightInd w:val="0"/>
        <w:spacing w:after="0" w:line="240" w:lineRule="auto"/>
        <w:ind w:firstLine="720"/>
        <w:jc w:val="both"/>
        <w:rPr>
          <w:rFonts w:cs="Times New Roman"/>
          <w:sz w:val="20"/>
          <w:szCs w:val="24"/>
        </w:rPr>
      </w:pPr>
    </w:p>
    <w:p w:rsidR="00DE392D" w:rsidRPr="00DF2F36" w:rsidRDefault="00DE392D" w:rsidP="00380638">
      <w:pPr>
        <w:autoSpaceDE w:val="0"/>
        <w:autoSpaceDN w:val="0"/>
        <w:adjustRightInd w:val="0"/>
        <w:spacing w:after="0" w:line="240" w:lineRule="auto"/>
        <w:ind w:firstLine="720"/>
        <w:jc w:val="both"/>
        <w:rPr>
          <w:rFonts w:cs="Times New Roman"/>
          <w:sz w:val="20"/>
          <w:szCs w:val="24"/>
        </w:rPr>
      </w:pPr>
      <w:r w:rsidRPr="00DF2F36">
        <w:rPr>
          <w:rFonts w:cs="Times New Roman"/>
          <w:sz w:val="20"/>
          <w:szCs w:val="24"/>
        </w:rPr>
        <w:t>Ponašanja u vezi s potpisom</w:t>
      </w:r>
    </w:p>
    <w:p w:rsidR="00DE392D" w:rsidRPr="00DF2F36" w:rsidRDefault="00DE392D"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Napad može uključiti brutalan stepen sile</w:t>
      </w:r>
    </w:p>
    <w:p w:rsidR="00DE392D" w:rsidRPr="00DF2F36" w:rsidRDefault="00DE392D"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Seksualni čin može uključiti degradirajuće seksualne postupke, kao što je analna penetracija</w:t>
      </w:r>
    </w:p>
    <w:p w:rsidR="00353D03" w:rsidRPr="00DF2F36" w:rsidRDefault="00353D03" w:rsidP="002A5A42">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Počinilac može doneti seksualizovane objekte koje koristi tokom napada</w:t>
      </w:r>
    </w:p>
    <w:p w:rsidR="00353D03" w:rsidRDefault="00353D03" w:rsidP="00380638">
      <w:pPr>
        <w:autoSpaceDE w:val="0"/>
        <w:autoSpaceDN w:val="0"/>
        <w:adjustRightInd w:val="0"/>
        <w:spacing w:after="0" w:line="240" w:lineRule="auto"/>
        <w:ind w:firstLine="720"/>
        <w:jc w:val="both"/>
        <w:rPr>
          <w:rFonts w:cs="Times New Roman"/>
          <w:sz w:val="24"/>
          <w:szCs w:val="24"/>
        </w:rPr>
      </w:pPr>
    </w:p>
    <w:p w:rsidR="00353D03" w:rsidRDefault="00353D03"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Počinioci koji pokazuju ovakavo ponašanje žele da izgleda kao da nemaju apsolutno nikakve sumnje u vezi sa sopstvenom adekvatnošću i maskulinošću. Zapravo, oni mogu koristiti svoje napade kao ekspresiju sopstvene muževnosti i polne moći. U njihovoj percepciji, oni imaju pravo da uživaju plodove svog napada prosto zato što su jači. Ovi prestupnici mogu postajati sve više samouvereni tokom vremena, jer je njihova egocentričnost visoka. Oni mogu početi da rade stvari koje mogu dovesti do njihove identifikacije. Policija može interpretirati ovo kao znak da kriminalac želi da bude uhvaćen. Zapravo je istina da ovakvi kriminalci ne poštuju policiju, da su zaključili da mogu počiniti zločine a da se ne plaše identifikacije ili hapšenja, te stoga neće preduzeti mere predostrožnosti</w:t>
      </w:r>
      <w:r w:rsidR="00E24026">
        <w:rPr>
          <w:rFonts w:cs="Times New Roman"/>
          <w:sz w:val="24"/>
          <w:szCs w:val="24"/>
        </w:rPr>
        <w:t>,</w:t>
      </w:r>
      <w:r>
        <w:rPr>
          <w:rFonts w:cs="Times New Roman"/>
          <w:sz w:val="24"/>
          <w:szCs w:val="24"/>
        </w:rPr>
        <w:t xml:space="preserve"> za koje su zaključili da su nepotrebne. Ovi prestupnici ne žele nužno da </w:t>
      </w:r>
      <w:r w:rsidR="002C56CC">
        <w:rPr>
          <w:rFonts w:cs="Times New Roman"/>
          <w:sz w:val="24"/>
          <w:szCs w:val="24"/>
        </w:rPr>
        <w:t xml:space="preserve">fizički </w:t>
      </w:r>
      <w:r>
        <w:rPr>
          <w:rFonts w:cs="Times New Roman"/>
          <w:sz w:val="24"/>
          <w:szCs w:val="24"/>
        </w:rPr>
        <w:t>povrede svoje žrtve, već pre da ih seksualno poseduju. Demonstriranje moći nad žrtvom je njihov način da izraze moć, snagu, kontrolu i identitet sebi samima. Napadi su stoga usmereni na to da potkrepe umanjeno samopouzdanje i samovrednovanje.</w:t>
      </w:r>
    </w:p>
    <w:p w:rsidR="005E48DA" w:rsidRDefault="005E48DA"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 xml:space="preserve">Holmes i Holmes (1996) umesto tipa silovatelja koji potvrđuje moć predlažu tip koji nazivaju Gnevno-eksploatišući, koji sa njim ima neke sličnosti. Ovakav silovatelj veruje da ima </w:t>
      </w:r>
      <w:r>
        <w:rPr>
          <w:rFonts w:cs="Times New Roman"/>
          <w:sz w:val="24"/>
          <w:szCs w:val="24"/>
        </w:rPr>
        <w:lastRenderedPageBreak/>
        <w:t>pravo da siluje dok pokazuje svoju dominaciju.</w:t>
      </w:r>
      <w:r w:rsidR="002D50E8">
        <w:rPr>
          <w:rFonts w:cs="Times New Roman"/>
          <w:sz w:val="24"/>
          <w:szCs w:val="24"/>
        </w:rPr>
        <w:t xml:space="preserve"> Tipično je atletski građen, s nekim “mačo” zanimanjem, upadljivim autom, i nizom neuspešnih veza ili brakova. Često posećuje barove</w:t>
      </w:r>
      <w:r w:rsidR="0079110F">
        <w:rPr>
          <w:rFonts w:cs="Times New Roman"/>
          <w:sz w:val="24"/>
          <w:szCs w:val="24"/>
        </w:rPr>
        <w:t>,</w:t>
      </w:r>
      <w:r w:rsidR="002D50E8">
        <w:rPr>
          <w:rFonts w:cs="Times New Roman"/>
          <w:sz w:val="24"/>
          <w:szCs w:val="24"/>
        </w:rPr>
        <w:t xml:space="preserve"> može imati istoriju imovinskih delikata, ili nečasno otpuštanje iz vojske ili sl. Silovanje karakteriše i verbalni i fizički napad. Pokazuje tendenciju da siluje u razmacima od 20 do 25 dana. Obično </w:t>
      </w:r>
      <w:r w:rsidR="006854BB">
        <w:rPr>
          <w:rFonts w:cs="Times New Roman"/>
          <w:sz w:val="24"/>
          <w:szCs w:val="24"/>
        </w:rPr>
        <w:t>“pokupi” žrtvu u baru i ne nastoji da sakrije svoj identitet od nje. Planira napade i koristi agresiju da bi pokorio žrtvu. Prema  Holmes i Holmes, to je psihopatska ličnosti. Stoga strategije intervjuisanja neće biti uspešne ako se apeluje na njegovo kajanje ili ako se ide na zastrašivanje. Intervjuer mora dobro poznavati detalje slučaja i ponašati se profesionalno.</w:t>
      </w:r>
    </w:p>
    <w:p w:rsidR="005E48DA" w:rsidRDefault="005E48DA" w:rsidP="00380638">
      <w:pPr>
        <w:autoSpaceDE w:val="0"/>
        <w:autoSpaceDN w:val="0"/>
        <w:adjustRightInd w:val="0"/>
        <w:spacing w:after="0" w:line="240" w:lineRule="auto"/>
        <w:ind w:firstLine="720"/>
        <w:jc w:val="both"/>
        <w:rPr>
          <w:rFonts w:cs="Times New Roman"/>
          <w:sz w:val="24"/>
          <w:szCs w:val="24"/>
        </w:rPr>
      </w:pPr>
    </w:p>
    <w:p w:rsidR="00353D03" w:rsidRDefault="00353D03" w:rsidP="00380638">
      <w:pPr>
        <w:autoSpaceDE w:val="0"/>
        <w:autoSpaceDN w:val="0"/>
        <w:adjustRightInd w:val="0"/>
        <w:spacing w:after="0" w:line="240" w:lineRule="auto"/>
        <w:ind w:firstLine="720"/>
        <w:jc w:val="both"/>
        <w:rPr>
          <w:rFonts w:cs="Times New Roman"/>
          <w:sz w:val="24"/>
          <w:szCs w:val="24"/>
        </w:rPr>
      </w:pPr>
    </w:p>
    <w:p w:rsidR="004F23AE" w:rsidRDefault="004F23AE" w:rsidP="00380638">
      <w:pPr>
        <w:autoSpaceDE w:val="0"/>
        <w:autoSpaceDN w:val="0"/>
        <w:adjustRightInd w:val="0"/>
        <w:spacing w:after="0" w:line="240" w:lineRule="auto"/>
        <w:ind w:firstLine="720"/>
        <w:jc w:val="both"/>
        <w:rPr>
          <w:rFonts w:cs="Times New Roman"/>
          <w:sz w:val="24"/>
          <w:szCs w:val="24"/>
        </w:rPr>
      </w:pPr>
    </w:p>
    <w:p w:rsidR="00353D03" w:rsidRDefault="00D831FE" w:rsidP="00E24026">
      <w:pPr>
        <w:pStyle w:val="ListParagraph"/>
        <w:numPr>
          <w:ilvl w:val="0"/>
          <w:numId w:val="10"/>
        </w:numPr>
        <w:autoSpaceDE w:val="0"/>
        <w:autoSpaceDN w:val="0"/>
        <w:adjustRightInd w:val="0"/>
        <w:spacing w:after="0" w:line="240" w:lineRule="auto"/>
        <w:jc w:val="both"/>
        <w:rPr>
          <w:rFonts w:cs="Times New Roman"/>
          <w:i/>
          <w:sz w:val="24"/>
          <w:szCs w:val="24"/>
        </w:rPr>
      </w:pPr>
      <w:r w:rsidRPr="00E24026">
        <w:rPr>
          <w:rFonts w:cs="Times New Roman"/>
          <w:i/>
          <w:sz w:val="24"/>
          <w:szCs w:val="24"/>
        </w:rPr>
        <w:t>Gnevno osvetničko ponašanje (bes ili pomereni bes)</w:t>
      </w:r>
    </w:p>
    <w:p w:rsidR="004F23AE" w:rsidRPr="00E24026" w:rsidRDefault="004F23AE" w:rsidP="004F23AE">
      <w:pPr>
        <w:pStyle w:val="ListParagraph"/>
        <w:autoSpaceDE w:val="0"/>
        <w:autoSpaceDN w:val="0"/>
        <w:adjustRightInd w:val="0"/>
        <w:spacing w:after="0" w:line="240" w:lineRule="auto"/>
        <w:ind w:left="1080"/>
        <w:jc w:val="both"/>
        <w:rPr>
          <w:rFonts w:cs="Times New Roman"/>
          <w:i/>
          <w:sz w:val="24"/>
          <w:szCs w:val="24"/>
        </w:rPr>
      </w:pPr>
    </w:p>
    <w:p w:rsidR="00D831FE" w:rsidRDefault="00D831FE"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 xml:space="preserve">Ovakav motiv se može zaključiti iz ponašanja koja indikuju visok stepen besa, bilo prema specifičnoj osobi, grupi, instituciji ili nečemu što ih simboliše. Ova ponašanja </w:t>
      </w:r>
      <w:r w:rsidR="000E45F4">
        <w:rPr>
          <w:rFonts w:cs="Times New Roman"/>
          <w:sz w:val="24"/>
          <w:szCs w:val="24"/>
        </w:rPr>
        <w:t>se mogu videti</w:t>
      </w:r>
      <w:r>
        <w:rPr>
          <w:rFonts w:cs="Times New Roman"/>
          <w:sz w:val="24"/>
          <w:szCs w:val="24"/>
        </w:rPr>
        <w:t xml:space="preserve"> u seksualnim napadaima na nepoznate osobe, ubistvima u porodici, ubistvima povezanim sa poslom, i u slučajevima koji uključuju političke ili religijske teroriste.</w:t>
      </w:r>
    </w:p>
    <w:p w:rsidR="00D831FE" w:rsidRDefault="00D831FE" w:rsidP="00380638">
      <w:pPr>
        <w:autoSpaceDE w:val="0"/>
        <w:autoSpaceDN w:val="0"/>
        <w:adjustRightInd w:val="0"/>
        <w:spacing w:after="0" w:line="240" w:lineRule="auto"/>
        <w:ind w:firstLine="720"/>
        <w:jc w:val="both"/>
        <w:rPr>
          <w:rFonts w:cs="Times New Roman"/>
          <w:sz w:val="24"/>
          <w:szCs w:val="24"/>
        </w:rPr>
      </w:pPr>
    </w:p>
    <w:p w:rsidR="00D831FE" w:rsidRPr="00DF2F36" w:rsidRDefault="00D831FE" w:rsidP="00380638">
      <w:pPr>
        <w:autoSpaceDE w:val="0"/>
        <w:autoSpaceDN w:val="0"/>
        <w:adjustRightInd w:val="0"/>
        <w:spacing w:after="0" w:line="240" w:lineRule="auto"/>
        <w:ind w:firstLine="720"/>
        <w:jc w:val="both"/>
        <w:rPr>
          <w:rFonts w:cs="Times New Roman"/>
          <w:sz w:val="20"/>
          <w:szCs w:val="24"/>
        </w:rPr>
      </w:pPr>
      <w:r w:rsidRPr="00DF2F36">
        <w:rPr>
          <w:rFonts w:cs="Times New Roman"/>
          <w:sz w:val="20"/>
          <w:szCs w:val="24"/>
        </w:rPr>
        <w:t>Verbalno ponašanje</w:t>
      </w:r>
    </w:p>
    <w:p w:rsidR="00D831FE" w:rsidRPr="00DF2F36" w:rsidRDefault="00D831FE" w:rsidP="00E2402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Verbalno sebičan – ne interesuje ga da čuje žrtvu</w:t>
      </w:r>
    </w:p>
    <w:p w:rsidR="00D831FE" w:rsidRPr="00DF2F36" w:rsidRDefault="00D831FE" w:rsidP="00E2402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Ne pregovara</w:t>
      </w:r>
    </w:p>
    <w:p w:rsidR="0079110F" w:rsidRPr="00DF2F36" w:rsidRDefault="00D831FE" w:rsidP="00F143A1">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Može optuživati žrtvu za događaje ili opažene događaje</w:t>
      </w:r>
    </w:p>
    <w:p w:rsidR="00D831FE" w:rsidRPr="00DF2F36" w:rsidRDefault="00D831FE" w:rsidP="00F143A1">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Besni, hostilni govor</w:t>
      </w:r>
    </w:p>
    <w:p w:rsidR="00D831FE" w:rsidRPr="00DF2F36" w:rsidRDefault="00D831FE" w:rsidP="00380638">
      <w:pPr>
        <w:autoSpaceDE w:val="0"/>
        <w:autoSpaceDN w:val="0"/>
        <w:adjustRightInd w:val="0"/>
        <w:spacing w:after="0" w:line="240" w:lineRule="auto"/>
        <w:ind w:firstLine="720"/>
        <w:jc w:val="both"/>
        <w:rPr>
          <w:rFonts w:cs="Times New Roman"/>
          <w:sz w:val="20"/>
          <w:szCs w:val="24"/>
        </w:rPr>
      </w:pPr>
    </w:p>
    <w:p w:rsidR="00D831FE" w:rsidRPr="00DF2F36" w:rsidRDefault="00D831FE" w:rsidP="00380638">
      <w:pPr>
        <w:autoSpaceDE w:val="0"/>
        <w:autoSpaceDN w:val="0"/>
        <w:adjustRightInd w:val="0"/>
        <w:spacing w:after="0" w:line="240" w:lineRule="auto"/>
        <w:ind w:firstLine="720"/>
        <w:jc w:val="both"/>
        <w:rPr>
          <w:rFonts w:cs="Times New Roman"/>
          <w:sz w:val="20"/>
          <w:szCs w:val="24"/>
        </w:rPr>
      </w:pPr>
      <w:r w:rsidRPr="00DF2F36">
        <w:rPr>
          <w:rFonts w:cs="Times New Roman"/>
          <w:sz w:val="20"/>
          <w:szCs w:val="24"/>
        </w:rPr>
        <w:t>Seksualno ponašanje</w:t>
      </w:r>
    </w:p>
    <w:p w:rsidR="00D831FE" w:rsidRPr="00DF2F36" w:rsidRDefault="00D831FE" w:rsidP="00E2402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Seksualno sebičan</w:t>
      </w:r>
    </w:p>
    <w:p w:rsidR="00D831FE" w:rsidRPr="00DF2F36" w:rsidRDefault="004F23AE" w:rsidP="00E2402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S</w:t>
      </w:r>
      <w:r w:rsidR="00D831FE" w:rsidRPr="00DF2F36">
        <w:rPr>
          <w:rFonts w:cs="Times New Roman"/>
          <w:sz w:val="20"/>
          <w:szCs w:val="24"/>
        </w:rPr>
        <w:t>eks je nasilan, produženje fizičkog napada</w:t>
      </w:r>
    </w:p>
    <w:p w:rsidR="00D831FE" w:rsidRPr="00DF2F36" w:rsidRDefault="004F23AE" w:rsidP="00E2402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N</w:t>
      </w:r>
      <w:r w:rsidR="00D831FE" w:rsidRPr="00DF2F36">
        <w:rPr>
          <w:rFonts w:cs="Times New Roman"/>
          <w:sz w:val="20"/>
          <w:szCs w:val="24"/>
        </w:rPr>
        <w:t>ema predigre</w:t>
      </w:r>
    </w:p>
    <w:p w:rsidR="00A96AE8" w:rsidRPr="00DF2F36" w:rsidRDefault="004F23AE" w:rsidP="00E2402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P</w:t>
      </w:r>
      <w:r w:rsidR="00A96AE8" w:rsidRPr="00DF2F36">
        <w:rPr>
          <w:rFonts w:cs="Times New Roman"/>
          <w:sz w:val="20"/>
          <w:szCs w:val="24"/>
        </w:rPr>
        <w:t xml:space="preserve">okušava da primora žrtvu da izvede neke radnje koje </w:t>
      </w:r>
      <w:r w:rsidR="0079110F" w:rsidRPr="00DF2F36">
        <w:rPr>
          <w:rFonts w:cs="Times New Roman"/>
          <w:sz w:val="20"/>
          <w:szCs w:val="24"/>
        </w:rPr>
        <w:t>počinilac</w:t>
      </w:r>
      <w:r w:rsidR="00A96AE8" w:rsidRPr="00DF2F36">
        <w:rPr>
          <w:rFonts w:cs="Times New Roman"/>
          <w:sz w:val="20"/>
          <w:szCs w:val="24"/>
        </w:rPr>
        <w:t xml:space="preserve"> percipira kao degradirajuće ili ponižavajuće (npr felacio ili sodomija)</w:t>
      </w:r>
    </w:p>
    <w:p w:rsidR="00A96AE8" w:rsidRPr="00DF2F36" w:rsidRDefault="00A96AE8" w:rsidP="00380638">
      <w:pPr>
        <w:autoSpaceDE w:val="0"/>
        <w:autoSpaceDN w:val="0"/>
        <w:adjustRightInd w:val="0"/>
        <w:spacing w:after="0" w:line="240" w:lineRule="auto"/>
        <w:ind w:firstLine="720"/>
        <w:jc w:val="both"/>
        <w:rPr>
          <w:rFonts w:cs="Times New Roman"/>
          <w:sz w:val="20"/>
          <w:szCs w:val="24"/>
        </w:rPr>
      </w:pPr>
    </w:p>
    <w:p w:rsidR="00A96AE8" w:rsidRPr="00DF2F36" w:rsidRDefault="00A96AE8" w:rsidP="00380638">
      <w:pPr>
        <w:autoSpaceDE w:val="0"/>
        <w:autoSpaceDN w:val="0"/>
        <w:adjustRightInd w:val="0"/>
        <w:spacing w:after="0" w:line="240" w:lineRule="auto"/>
        <w:ind w:firstLine="720"/>
        <w:jc w:val="both"/>
        <w:rPr>
          <w:rFonts w:cs="Times New Roman"/>
          <w:sz w:val="20"/>
          <w:szCs w:val="24"/>
        </w:rPr>
      </w:pPr>
      <w:r w:rsidRPr="00DF2F36">
        <w:rPr>
          <w:rFonts w:cs="Times New Roman"/>
          <w:sz w:val="20"/>
          <w:szCs w:val="24"/>
        </w:rPr>
        <w:t>Fizičko ponašanje</w:t>
      </w:r>
    </w:p>
    <w:p w:rsidR="00A96AE8" w:rsidRPr="00DF2F36" w:rsidRDefault="00A96AE8" w:rsidP="00E2402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Cepanje odeće žrtve</w:t>
      </w:r>
    </w:p>
    <w:p w:rsidR="00A96AE8" w:rsidRPr="00DF2F36" w:rsidRDefault="00A96AE8" w:rsidP="00E2402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Oblači se za taj događaj (npr</w:t>
      </w:r>
      <w:r w:rsidR="004F23AE" w:rsidRPr="00DF2F36">
        <w:rPr>
          <w:rFonts w:cs="Times New Roman"/>
          <w:sz w:val="20"/>
          <w:szCs w:val="24"/>
        </w:rPr>
        <w:t>.</w:t>
      </w:r>
      <w:r w:rsidRPr="00DF2F36">
        <w:rPr>
          <w:rFonts w:cs="Times New Roman"/>
          <w:sz w:val="20"/>
          <w:szCs w:val="24"/>
        </w:rPr>
        <w:t xml:space="preserve"> vojna uniforma, obojeno lice, maskirna uniforma i sl</w:t>
      </w:r>
      <w:r w:rsidR="004F23AE" w:rsidRPr="00DF2F36">
        <w:rPr>
          <w:rFonts w:cs="Times New Roman"/>
          <w:sz w:val="20"/>
          <w:szCs w:val="24"/>
        </w:rPr>
        <w:t>.</w:t>
      </w:r>
      <w:r w:rsidRPr="00DF2F36">
        <w:rPr>
          <w:rFonts w:cs="Times New Roman"/>
          <w:sz w:val="20"/>
          <w:szCs w:val="24"/>
        </w:rPr>
        <w:t>)</w:t>
      </w:r>
    </w:p>
    <w:p w:rsidR="00A96AE8" w:rsidRPr="00DF2F36" w:rsidRDefault="00A96AE8" w:rsidP="00E2402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Ekscevni ili brutalni stepeni sile s velikom količinom povreda koje se nanose žrtvi</w:t>
      </w:r>
    </w:p>
    <w:p w:rsidR="00A96AE8" w:rsidRPr="00DF2F36" w:rsidRDefault="00A96AE8" w:rsidP="00380638">
      <w:pPr>
        <w:autoSpaceDE w:val="0"/>
        <w:autoSpaceDN w:val="0"/>
        <w:adjustRightInd w:val="0"/>
        <w:spacing w:after="0" w:line="240" w:lineRule="auto"/>
        <w:ind w:firstLine="720"/>
        <w:jc w:val="both"/>
        <w:rPr>
          <w:rFonts w:cs="Times New Roman"/>
          <w:sz w:val="20"/>
          <w:szCs w:val="24"/>
        </w:rPr>
      </w:pPr>
    </w:p>
    <w:p w:rsidR="00A96AE8" w:rsidRPr="00DF2F36" w:rsidRDefault="00A96AE8" w:rsidP="00380638">
      <w:pPr>
        <w:autoSpaceDE w:val="0"/>
        <w:autoSpaceDN w:val="0"/>
        <w:adjustRightInd w:val="0"/>
        <w:spacing w:after="0" w:line="240" w:lineRule="auto"/>
        <w:ind w:firstLine="720"/>
        <w:jc w:val="both"/>
        <w:rPr>
          <w:rFonts w:cs="Times New Roman"/>
          <w:sz w:val="20"/>
          <w:szCs w:val="24"/>
        </w:rPr>
      </w:pPr>
      <w:r w:rsidRPr="00DF2F36">
        <w:rPr>
          <w:rFonts w:cs="Times New Roman"/>
          <w:sz w:val="20"/>
          <w:szCs w:val="24"/>
        </w:rPr>
        <w:t>MO ponašanja</w:t>
      </w:r>
    </w:p>
    <w:p w:rsidR="00A96AE8" w:rsidRPr="00DF2F36" w:rsidRDefault="00A96AE8" w:rsidP="00E2402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Napad je neplaniran, rezultat emocionalne reakcije od strane počinioca</w:t>
      </w:r>
      <w:r w:rsidR="0079110F" w:rsidRPr="00DF2F36">
        <w:rPr>
          <w:rFonts w:cs="Times New Roman"/>
          <w:sz w:val="20"/>
          <w:szCs w:val="24"/>
        </w:rPr>
        <w:t xml:space="preserve"> (kad su u pitanju silovanja, ubistva u porodici i sl.)</w:t>
      </w:r>
    </w:p>
    <w:p w:rsidR="00A96AE8" w:rsidRPr="00DF2F36" w:rsidRDefault="00A96AE8" w:rsidP="00E2402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Napad je vešto planiran i fokusiran na određenu žrtvu ili populaciju žrtava</w:t>
      </w:r>
      <w:r w:rsidR="0079110F" w:rsidRPr="00DF2F36">
        <w:rPr>
          <w:rFonts w:cs="Times New Roman"/>
          <w:sz w:val="20"/>
          <w:szCs w:val="24"/>
        </w:rPr>
        <w:t xml:space="preserve"> (terorizam)</w:t>
      </w:r>
    </w:p>
    <w:p w:rsidR="00A96AE8" w:rsidRPr="00DF2F36" w:rsidRDefault="00A96AE8" w:rsidP="00E2402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Napadi se pojavljuju sporadično tokom vremena, na bilo kojoj lokaciji, u bilo koje doba dana (kad god je počinilac besan ili kad god je određen tip žrtve dostupan)</w:t>
      </w:r>
    </w:p>
    <w:p w:rsidR="00A96AE8" w:rsidRPr="00DF2F36" w:rsidRDefault="00A96AE8" w:rsidP="00E2402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Koristi oružje koje mu je pri ruci; ako je napad planiran, prestupnik priprema preterano naoružanje</w:t>
      </w:r>
    </w:p>
    <w:p w:rsidR="00A96AE8" w:rsidRPr="00DF2F36" w:rsidRDefault="00A96AE8" w:rsidP="00E2402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Prestupnik poznaje žrtvu, ili žrtva simbolizuje nešto određeno za njega</w:t>
      </w:r>
    </w:p>
    <w:p w:rsidR="00A96AE8" w:rsidRPr="00DF2F36" w:rsidRDefault="00A96AE8" w:rsidP="00380638">
      <w:pPr>
        <w:autoSpaceDE w:val="0"/>
        <w:autoSpaceDN w:val="0"/>
        <w:adjustRightInd w:val="0"/>
        <w:spacing w:after="0" w:line="240" w:lineRule="auto"/>
        <w:ind w:firstLine="720"/>
        <w:jc w:val="both"/>
        <w:rPr>
          <w:rFonts w:cs="Times New Roman"/>
          <w:sz w:val="20"/>
          <w:szCs w:val="24"/>
        </w:rPr>
      </w:pPr>
    </w:p>
    <w:p w:rsidR="00A96AE8" w:rsidRPr="00DF2F36" w:rsidRDefault="00A96AE8" w:rsidP="00380638">
      <w:pPr>
        <w:autoSpaceDE w:val="0"/>
        <w:autoSpaceDN w:val="0"/>
        <w:adjustRightInd w:val="0"/>
        <w:spacing w:after="0" w:line="240" w:lineRule="auto"/>
        <w:ind w:firstLine="720"/>
        <w:jc w:val="both"/>
        <w:rPr>
          <w:rFonts w:cs="Times New Roman"/>
          <w:sz w:val="20"/>
          <w:szCs w:val="24"/>
        </w:rPr>
      </w:pPr>
      <w:r w:rsidRPr="00DF2F36">
        <w:rPr>
          <w:rFonts w:cs="Times New Roman"/>
          <w:sz w:val="20"/>
          <w:szCs w:val="24"/>
        </w:rPr>
        <w:t>Ponašanja u vezi sa potpisom</w:t>
      </w:r>
    </w:p>
    <w:p w:rsidR="00A96AE8" w:rsidRPr="00DF2F36" w:rsidRDefault="00A96AE8" w:rsidP="00E2402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Neposredna i trenutna primena direktne fizičke sile prema žrtvi</w:t>
      </w:r>
      <w:r w:rsidR="00AF50D4" w:rsidRPr="00DF2F36">
        <w:rPr>
          <w:rFonts w:cs="Times New Roman"/>
          <w:sz w:val="20"/>
          <w:szCs w:val="24"/>
        </w:rPr>
        <w:t>; prestupnik najpre napada, a onda nastavlja sa bilo kojim drugim ponašanjem koje je ekstenzija napada</w:t>
      </w:r>
    </w:p>
    <w:p w:rsidR="00AF50D4" w:rsidRPr="00DF2F36" w:rsidRDefault="00AF50D4" w:rsidP="00E2402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Trajanje napada je vrlo kratko – završava se kad se prestupnik emocionalno iscrpi</w:t>
      </w:r>
    </w:p>
    <w:p w:rsidR="00AF50D4" w:rsidRPr="00DF2F36" w:rsidRDefault="00AF50D4" w:rsidP="00E2402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lastRenderedPageBreak/>
        <w:t>Rezultira u prestupnikovom namernom lišavanju sopstvenog života kao deo socijalne, političke ili lične poruke drugima</w:t>
      </w:r>
      <w:r w:rsidR="0079110F" w:rsidRPr="00DF2F36">
        <w:rPr>
          <w:rFonts w:cs="Times New Roman"/>
          <w:sz w:val="20"/>
          <w:szCs w:val="24"/>
        </w:rPr>
        <w:t xml:space="preserve"> (terorizam)</w:t>
      </w:r>
    </w:p>
    <w:p w:rsidR="00AF50D4" w:rsidRPr="00DF2F36" w:rsidRDefault="00AF50D4" w:rsidP="00E24026">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Na mestu zločina evidentira se mnogo tragova besa</w:t>
      </w:r>
    </w:p>
    <w:p w:rsidR="00AF50D4" w:rsidRDefault="00AF50D4"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Kolateralne žrtve mogu rezultovati iz besa prestupnika i nedostatka planiranja; druge žrtve mogu ga iznenaditi u trenutku ili se naći u unakrsnoj vatri (ovo je često nenamerno, ali ako je namerno, to će biti evidentno u prestupnikovom ponašanju u vezi s planiranjem napada)</w:t>
      </w:r>
    </w:p>
    <w:p w:rsidR="00DF2F36" w:rsidRPr="00DF2F36" w:rsidRDefault="00DF2F36" w:rsidP="00DF2F36">
      <w:pPr>
        <w:pStyle w:val="ListParagraph"/>
        <w:autoSpaceDE w:val="0"/>
        <w:autoSpaceDN w:val="0"/>
        <w:adjustRightInd w:val="0"/>
        <w:spacing w:after="0" w:line="240" w:lineRule="auto"/>
        <w:ind w:left="1440"/>
        <w:jc w:val="both"/>
        <w:rPr>
          <w:rFonts w:cs="Times New Roman"/>
          <w:sz w:val="20"/>
          <w:szCs w:val="24"/>
        </w:rPr>
      </w:pPr>
    </w:p>
    <w:p w:rsidR="00A96AE8" w:rsidRDefault="00AF50D4"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Gnevno osvetničko ponašanje je upravo ono što naziv sugeriše. Prestupnik postupa na osnovu kumulativnog realnog ili zamišljenog zla koje potiče od onih koji su u njegovom okruženju. Žrtva napada može biti neko od tih osoba, kao što je rođak, devojka ili saradnik. Ili žrtva može simbolisati tu osobu prestupniku, po odeći, zanimanju ili fizičkim karakteristikama. Glavni cilj ponašanja ovog prestupnika je da bude u službi kumulirane agresije. Prestupnik</w:t>
      </w:r>
      <w:r w:rsidR="00BE21C1">
        <w:rPr>
          <w:rFonts w:cs="Times New Roman"/>
          <w:sz w:val="24"/>
          <w:szCs w:val="24"/>
        </w:rPr>
        <w:t xml:space="preserve"> vrši odmazdu ili se sveti za zla ili zamišljena zla, i njegova agresija se može manifestovati kroz širok opseg ponašanja, od verbalnog zlostavljanja do hiperagresivnog ubistva s multiplim kolateralnim žrtvama.</w:t>
      </w:r>
    </w:p>
    <w:p w:rsidR="00BE21C1" w:rsidRDefault="00BE21C1"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Kumulativni gnev je uočljiv u “preteranom ubistvu” (</w:t>
      </w:r>
      <w:r w:rsidR="004F23AE">
        <w:rPr>
          <w:rFonts w:cs="Times New Roman"/>
          <w:sz w:val="24"/>
          <w:szCs w:val="24"/>
        </w:rPr>
        <w:t>“</w:t>
      </w:r>
      <w:r>
        <w:rPr>
          <w:rFonts w:cs="Times New Roman"/>
          <w:sz w:val="24"/>
          <w:szCs w:val="24"/>
        </w:rPr>
        <w:t>overkill</w:t>
      </w:r>
      <w:r w:rsidR="004F23AE">
        <w:rPr>
          <w:rFonts w:cs="Times New Roman"/>
          <w:sz w:val="24"/>
          <w:szCs w:val="24"/>
        </w:rPr>
        <w:t>”</w:t>
      </w:r>
      <w:r>
        <w:rPr>
          <w:rFonts w:cs="Times New Roman"/>
          <w:sz w:val="24"/>
          <w:szCs w:val="24"/>
        </w:rPr>
        <w:t>): mnogostruke povrede (npr</w:t>
      </w:r>
      <w:r w:rsidR="004F23AE">
        <w:rPr>
          <w:rFonts w:cs="Times New Roman"/>
          <w:sz w:val="24"/>
          <w:szCs w:val="24"/>
        </w:rPr>
        <w:t>.</w:t>
      </w:r>
      <w:r>
        <w:rPr>
          <w:rFonts w:cs="Times New Roman"/>
          <w:sz w:val="24"/>
          <w:szCs w:val="24"/>
        </w:rPr>
        <w:t xml:space="preserve"> rane od metaka, ubodi, trauma izazvana tupim predmetom) koje idu dalje od onog što je neophodno da se prouzrokuje smrt. U takvim slučajevima, nasilje uključuje direktni fizički kontakt (npr</w:t>
      </w:r>
      <w:r w:rsidR="004F23AE">
        <w:rPr>
          <w:rFonts w:cs="Times New Roman"/>
          <w:sz w:val="24"/>
          <w:szCs w:val="24"/>
        </w:rPr>
        <w:t>.</w:t>
      </w:r>
      <w:r>
        <w:rPr>
          <w:rFonts w:cs="Times New Roman"/>
          <w:sz w:val="24"/>
          <w:szCs w:val="24"/>
        </w:rPr>
        <w:t xml:space="preserve"> davljenje rukama, duboki ubodi, sečenje) i oružje koje se nađe na mestu zločina. Može takođe uključivati više oružja. Kada je uključeno komadanje ili izobličavanje tela, ono je namenjeno poniženju, unakaženju i sl., ili na druge načine napadu na posebne telesne zone koje se mogu povezati s nepravdom (usta, ruke, genitalije). To nisu mere predostrožnosti učinjene da bi se sakrio identitet žrtve. </w:t>
      </w:r>
    </w:p>
    <w:p w:rsidR="00BE21C1" w:rsidRDefault="00BE21C1"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 xml:space="preserve">Važno je da se razlikuje gnevno osvetničko ponašanje od sadističkog. Iako oni mogu imati neke zajedničke karakteristike, motivacije su potpuno različite. Takođe, ne-terorističko gnevno osvetničko ponašanje pokazuje izraziti nedostatak planiranja i pripremljenosti prestupnika. </w:t>
      </w:r>
    </w:p>
    <w:p w:rsidR="000E45F4" w:rsidRDefault="000E45F4"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 xml:space="preserve">Prema Holmes i Holmes, 1996, ovakav tip silovatelja ima generalno dominantnu </w:t>
      </w:r>
      <w:r w:rsidR="0079110F">
        <w:rPr>
          <w:rFonts w:cs="Times New Roman"/>
          <w:sz w:val="24"/>
          <w:szCs w:val="24"/>
        </w:rPr>
        <w:t>nameru</w:t>
      </w:r>
      <w:r>
        <w:rPr>
          <w:rFonts w:cs="Times New Roman"/>
          <w:sz w:val="24"/>
          <w:szCs w:val="24"/>
        </w:rPr>
        <w:t xml:space="preserve"> da povredi žene. On je tipično socijalno kompetentan, atletski građen, radi posao koji je orijentisan na akciju. Verovatno je oženjen, ali</w:t>
      </w:r>
      <w:r w:rsidR="00AE61B9">
        <w:rPr>
          <w:rFonts w:cs="Times New Roman"/>
          <w:sz w:val="24"/>
          <w:szCs w:val="24"/>
        </w:rPr>
        <w:t xml:space="preserve"> mrzi žene i često posećuje barove. Karakteristike silovanja uključuju iznenadni, neplanirani napad, izbor žrtve u blizini mesta gde počinilac živi, korišćenje oružja koje je pri ruci. Preporuke za intervju nalažu da intervjuer bude muškarac, jer se pretpostavlja mržnja prema ženama. Intervju treba da bude </w:t>
      </w:r>
      <w:r w:rsidR="0079110F">
        <w:rPr>
          <w:rFonts w:cs="Times New Roman"/>
          <w:sz w:val="24"/>
          <w:szCs w:val="24"/>
        </w:rPr>
        <w:t>nalik na</w:t>
      </w:r>
      <w:r w:rsidR="00AE61B9">
        <w:rPr>
          <w:rFonts w:cs="Times New Roman"/>
          <w:sz w:val="24"/>
          <w:szCs w:val="24"/>
        </w:rPr>
        <w:t xml:space="preserve"> poslovni, a intervjuer može pokušati savezništvo s počiniocem protiv žene policajca ili protiv žena generalno, kako bi se osumnjičeni naveo na saradnju.</w:t>
      </w:r>
    </w:p>
    <w:p w:rsidR="00BE21C1" w:rsidRDefault="00BE21C1" w:rsidP="00380638">
      <w:pPr>
        <w:autoSpaceDE w:val="0"/>
        <w:autoSpaceDN w:val="0"/>
        <w:adjustRightInd w:val="0"/>
        <w:spacing w:after="0" w:line="240" w:lineRule="auto"/>
        <w:ind w:firstLine="720"/>
        <w:jc w:val="both"/>
        <w:rPr>
          <w:rFonts w:cs="Times New Roman"/>
          <w:sz w:val="24"/>
          <w:szCs w:val="24"/>
        </w:rPr>
      </w:pPr>
    </w:p>
    <w:p w:rsidR="00BE21C1" w:rsidRPr="00E24026" w:rsidRDefault="00BE21C1" w:rsidP="00E24026">
      <w:pPr>
        <w:pStyle w:val="ListParagraph"/>
        <w:numPr>
          <w:ilvl w:val="0"/>
          <w:numId w:val="10"/>
        </w:numPr>
        <w:autoSpaceDE w:val="0"/>
        <w:autoSpaceDN w:val="0"/>
        <w:adjustRightInd w:val="0"/>
        <w:spacing w:after="0" w:line="240" w:lineRule="auto"/>
        <w:jc w:val="both"/>
        <w:rPr>
          <w:rFonts w:cs="Times New Roman"/>
          <w:i/>
          <w:sz w:val="24"/>
          <w:szCs w:val="24"/>
        </w:rPr>
      </w:pPr>
      <w:r w:rsidRPr="00E24026">
        <w:rPr>
          <w:rFonts w:cs="Times New Roman"/>
          <w:i/>
          <w:sz w:val="24"/>
          <w:szCs w:val="24"/>
        </w:rPr>
        <w:t>Sadističko ponašanje (gnevno uzbuđeno)</w:t>
      </w:r>
    </w:p>
    <w:p w:rsidR="00531DA3" w:rsidRDefault="00531DA3" w:rsidP="00380638">
      <w:pPr>
        <w:autoSpaceDE w:val="0"/>
        <w:autoSpaceDN w:val="0"/>
        <w:adjustRightInd w:val="0"/>
        <w:spacing w:after="0" w:line="240" w:lineRule="auto"/>
        <w:ind w:firstLine="720"/>
        <w:jc w:val="both"/>
        <w:rPr>
          <w:rFonts w:cs="Times New Roman"/>
          <w:sz w:val="24"/>
          <w:szCs w:val="24"/>
        </w:rPr>
      </w:pPr>
    </w:p>
    <w:p w:rsidR="00531DA3" w:rsidRDefault="00531DA3"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Sadističko mesto zločina je ono u kome postoje pokazatelji prestupnikovog seksualnog zadovoljstva zbog bola i patnje žrtve. Primarna motivacija ponašanja je seksualna; međutim, seksualna ekspresija prestupnika se manifestuje u fizičkoj agresiji, mučenju žrtve.</w:t>
      </w:r>
    </w:p>
    <w:p w:rsidR="00531DA3" w:rsidRDefault="00531DA3" w:rsidP="00380638">
      <w:pPr>
        <w:autoSpaceDE w:val="0"/>
        <w:autoSpaceDN w:val="0"/>
        <w:adjustRightInd w:val="0"/>
        <w:spacing w:after="0" w:line="240" w:lineRule="auto"/>
        <w:ind w:firstLine="720"/>
        <w:jc w:val="both"/>
        <w:rPr>
          <w:rFonts w:cs="Times New Roman"/>
          <w:sz w:val="24"/>
          <w:szCs w:val="24"/>
        </w:rPr>
      </w:pPr>
    </w:p>
    <w:p w:rsidR="00531DA3" w:rsidRPr="00DF2F36" w:rsidRDefault="00531DA3" w:rsidP="00380638">
      <w:pPr>
        <w:autoSpaceDE w:val="0"/>
        <w:autoSpaceDN w:val="0"/>
        <w:adjustRightInd w:val="0"/>
        <w:spacing w:after="0" w:line="240" w:lineRule="auto"/>
        <w:ind w:firstLine="720"/>
        <w:jc w:val="both"/>
        <w:rPr>
          <w:rFonts w:cs="Times New Roman"/>
          <w:sz w:val="20"/>
          <w:szCs w:val="24"/>
        </w:rPr>
      </w:pPr>
      <w:r w:rsidRPr="00DF2F36">
        <w:rPr>
          <w:rFonts w:cs="Times New Roman"/>
          <w:sz w:val="20"/>
          <w:szCs w:val="24"/>
        </w:rPr>
        <w:t>Verbalno ponašanje</w:t>
      </w:r>
    </w:p>
    <w:p w:rsidR="00531DA3" w:rsidRPr="00DF2F36" w:rsidRDefault="00531DA3"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Govori stvari koje su namenjene pridobijanju poverenja žrtve, stvari koje će joj umanjiti oprez: “Možete li mi pomoći? Izgubio sam se. Da li vas poznajem? Podsećate me na školsku drugaricu.”</w:t>
      </w:r>
    </w:p>
    <w:p w:rsidR="00531DA3" w:rsidRPr="00DF2F36" w:rsidRDefault="00531DA3"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lastRenderedPageBreak/>
        <w:t>Prestupnik govori stvari kako bi namamio žrtvu van bezbednih oblasti. “Imam nešto što bih želeo da vam pokažem. Dozvolite da vas povezem. Mogu li da vam pomognem da odnesete te teške stvari do vašeg stana?</w:t>
      </w:r>
      <w:r w:rsidR="004F23AE" w:rsidRPr="00DF2F36">
        <w:rPr>
          <w:rFonts w:cs="Times New Roman"/>
          <w:sz w:val="20"/>
          <w:szCs w:val="24"/>
        </w:rPr>
        <w:t>”</w:t>
      </w:r>
    </w:p>
    <w:p w:rsidR="00531DA3" w:rsidRPr="00DF2F36" w:rsidRDefault="00531DA3"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Tokom napada, prestupnik može zahtevati da ga žrtva zove određenim imenom koje ukazuje na njenu potčinjenost (npr</w:t>
      </w:r>
      <w:r w:rsidR="004F23AE" w:rsidRPr="00DF2F36">
        <w:rPr>
          <w:rFonts w:cs="Times New Roman"/>
          <w:sz w:val="20"/>
          <w:szCs w:val="24"/>
        </w:rPr>
        <w:t>.</w:t>
      </w:r>
      <w:r w:rsidRPr="00DF2F36">
        <w:rPr>
          <w:rFonts w:cs="Times New Roman"/>
          <w:sz w:val="20"/>
          <w:szCs w:val="24"/>
        </w:rPr>
        <w:t xml:space="preserve"> gospodaru, gazda i sl</w:t>
      </w:r>
      <w:r w:rsidR="004F23AE" w:rsidRPr="00DF2F36">
        <w:rPr>
          <w:rFonts w:cs="Times New Roman"/>
          <w:sz w:val="20"/>
          <w:szCs w:val="24"/>
        </w:rPr>
        <w:t>.</w:t>
      </w:r>
      <w:r w:rsidRPr="00DF2F36">
        <w:rPr>
          <w:rFonts w:cs="Times New Roman"/>
          <w:sz w:val="20"/>
          <w:szCs w:val="24"/>
        </w:rPr>
        <w:t>)</w:t>
      </w:r>
    </w:p>
    <w:p w:rsidR="00531DA3" w:rsidRPr="00DF2F36" w:rsidRDefault="00531DA3"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Pita žrtvu: “Da li boli? Da li te je povredilo? Možeš li da osetiš ovo?” dok ispoljava grubu seksualnu aktivnost ili izaziva povrede kod žrtve.</w:t>
      </w:r>
    </w:p>
    <w:p w:rsidR="00531DA3" w:rsidRPr="00DF2F36" w:rsidRDefault="00531DA3"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Naziva žrtvu pogrdnim i ponižavajućim imenim</w:t>
      </w:r>
      <w:r w:rsidR="004F23AE" w:rsidRPr="00DF2F36">
        <w:rPr>
          <w:rFonts w:cs="Times New Roman"/>
          <w:sz w:val="20"/>
          <w:szCs w:val="24"/>
        </w:rPr>
        <w:t>a potvrđujući njenu bezvrednost</w:t>
      </w:r>
    </w:p>
    <w:p w:rsidR="00531DA3" w:rsidRPr="00DF2F36" w:rsidRDefault="00531DA3" w:rsidP="00380638">
      <w:pPr>
        <w:autoSpaceDE w:val="0"/>
        <w:autoSpaceDN w:val="0"/>
        <w:adjustRightInd w:val="0"/>
        <w:spacing w:after="0" w:line="240" w:lineRule="auto"/>
        <w:ind w:firstLine="720"/>
        <w:jc w:val="both"/>
        <w:rPr>
          <w:rFonts w:cs="Times New Roman"/>
          <w:sz w:val="20"/>
          <w:szCs w:val="24"/>
        </w:rPr>
      </w:pPr>
    </w:p>
    <w:p w:rsidR="00531DA3" w:rsidRPr="00DF2F36" w:rsidRDefault="00531DA3" w:rsidP="00380638">
      <w:pPr>
        <w:autoSpaceDE w:val="0"/>
        <w:autoSpaceDN w:val="0"/>
        <w:adjustRightInd w:val="0"/>
        <w:spacing w:after="0" w:line="240" w:lineRule="auto"/>
        <w:ind w:firstLine="720"/>
        <w:jc w:val="both"/>
        <w:rPr>
          <w:rFonts w:cs="Times New Roman"/>
          <w:sz w:val="20"/>
          <w:szCs w:val="24"/>
        </w:rPr>
      </w:pPr>
      <w:r w:rsidRPr="00DF2F36">
        <w:rPr>
          <w:rFonts w:cs="Times New Roman"/>
          <w:sz w:val="20"/>
          <w:szCs w:val="24"/>
        </w:rPr>
        <w:t>Seksualna ponašanja</w:t>
      </w:r>
    </w:p>
    <w:p w:rsidR="00531DA3" w:rsidRPr="00DF2F36" w:rsidRDefault="00531DA3"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Prestupnik je seksualno stimulisan žrtvinim odgovorom na nanošenje fizičkog ili emocionalnog bola</w:t>
      </w:r>
    </w:p>
    <w:p w:rsidR="00531DA3" w:rsidRPr="00DF2F36" w:rsidRDefault="00531DA3"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 xml:space="preserve">Koristi sprave da veze </w:t>
      </w:r>
      <w:r w:rsidR="009008BD" w:rsidRPr="00DF2F36">
        <w:rPr>
          <w:rFonts w:cs="Times New Roman"/>
          <w:sz w:val="20"/>
          <w:szCs w:val="24"/>
        </w:rPr>
        <w:t>žrtvu (lisicama, lancima) tokom napada</w:t>
      </w:r>
    </w:p>
    <w:p w:rsidR="009008BD" w:rsidRPr="00DF2F36" w:rsidRDefault="009008BD"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Izvodi seksualnu torturu na žrtvi, uključujući griženje ili korišćenje nekih predmeta za silovanje, ili nekih sprava</w:t>
      </w:r>
    </w:p>
    <w:p w:rsidR="009008BD" w:rsidRPr="00DF2F36" w:rsidRDefault="009008BD"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Preferira grub analni seks i prisilni felacio</w:t>
      </w:r>
    </w:p>
    <w:p w:rsidR="009008BD" w:rsidRPr="00DF2F36" w:rsidRDefault="009008BD"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preferira ejakulaciju na određene delove tela žrtve</w:t>
      </w:r>
    </w:p>
    <w:p w:rsidR="009008BD" w:rsidRPr="00DF2F36" w:rsidRDefault="009008BD"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Seksualno sebičan, uloga žrtve je da pati, seksualno</w:t>
      </w:r>
    </w:p>
    <w:p w:rsidR="009008BD" w:rsidRPr="00DF2F36" w:rsidRDefault="009008BD"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Prestupnik snima napad radi kasnije fantazije (video, fotografije, audio, dnevnici, kalendar i sl)</w:t>
      </w:r>
    </w:p>
    <w:p w:rsidR="009008BD" w:rsidRPr="00DF2F36" w:rsidRDefault="009008BD"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Suveniri i trofeji se zadržavaju i čuvaju na skrivenim ali dostupnim mestima (kuća, kancelarija, vozilo i sl</w:t>
      </w:r>
      <w:r w:rsidR="00971B44" w:rsidRPr="00DF2F36">
        <w:rPr>
          <w:rFonts w:cs="Times New Roman"/>
          <w:sz w:val="20"/>
          <w:szCs w:val="24"/>
        </w:rPr>
        <w:t>.</w:t>
      </w:r>
      <w:r w:rsidRPr="00DF2F36">
        <w:rPr>
          <w:rFonts w:cs="Times New Roman"/>
          <w:sz w:val="20"/>
          <w:szCs w:val="24"/>
        </w:rPr>
        <w:t>)</w:t>
      </w:r>
    </w:p>
    <w:p w:rsidR="009008BD" w:rsidRPr="00DF2F36" w:rsidRDefault="009008BD" w:rsidP="00380638">
      <w:pPr>
        <w:autoSpaceDE w:val="0"/>
        <w:autoSpaceDN w:val="0"/>
        <w:adjustRightInd w:val="0"/>
        <w:spacing w:after="0" w:line="240" w:lineRule="auto"/>
        <w:ind w:firstLine="720"/>
        <w:jc w:val="both"/>
        <w:rPr>
          <w:rFonts w:cs="Times New Roman"/>
          <w:sz w:val="20"/>
          <w:szCs w:val="24"/>
        </w:rPr>
      </w:pPr>
    </w:p>
    <w:p w:rsidR="009008BD" w:rsidRPr="00DF2F36" w:rsidRDefault="009008BD" w:rsidP="00380638">
      <w:pPr>
        <w:autoSpaceDE w:val="0"/>
        <w:autoSpaceDN w:val="0"/>
        <w:adjustRightInd w:val="0"/>
        <w:spacing w:after="0" w:line="240" w:lineRule="auto"/>
        <w:ind w:firstLine="720"/>
        <w:jc w:val="both"/>
        <w:rPr>
          <w:rFonts w:cs="Times New Roman"/>
          <w:sz w:val="20"/>
          <w:szCs w:val="24"/>
        </w:rPr>
      </w:pPr>
      <w:r w:rsidRPr="00DF2F36">
        <w:rPr>
          <w:rFonts w:cs="Times New Roman"/>
          <w:sz w:val="20"/>
          <w:szCs w:val="24"/>
        </w:rPr>
        <w:t>Fizičko ponašanje</w:t>
      </w:r>
    </w:p>
    <w:p w:rsidR="009008BD" w:rsidRPr="00DF2F36" w:rsidRDefault="009008BD"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Bruta</w:t>
      </w:r>
      <w:r w:rsidR="00337CA3" w:rsidRPr="00DF2F36">
        <w:rPr>
          <w:rFonts w:cs="Times New Roman"/>
          <w:sz w:val="20"/>
          <w:szCs w:val="24"/>
        </w:rPr>
        <w:t>lan</w:t>
      </w:r>
      <w:r w:rsidRPr="00DF2F36">
        <w:rPr>
          <w:rFonts w:cs="Times New Roman"/>
          <w:sz w:val="20"/>
          <w:szCs w:val="24"/>
        </w:rPr>
        <w:t xml:space="preserve"> ili visok stepen sile se korist</w:t>
      </w:r>
      <w:r w:rsidR="00337CA3" w:rsidRPr="00DF2F36">
        <w:rPr>
          <w:rFonts w:cs="Times New Roman"/>
          <w:sz w:val="20"/>
          <w:szCs w:val="24"/>
        </w:rPr>
        <w:t>i</w:t>
      </w:r>
      <w:r w:rsidRPr="00DF2F36">
        <w:rPr>
          <w:rFonts w:cs="Times New Roman"/>
          <w:sz w:val="20"/>
          <w:szCs w:val="24"/>
        </w:rPr>
        <w:t xml:space="preserve"> da se nanesu povrede žrtvi tokom </w:t>
      </w:r>
      <w:r w:rsidR="00AE61B9" w:rsidRPr="00DF2F36">
        <w:rPr>
          <w:rFonts w:cs="Times New Roman"/>
          <w:sz w:val="20"/>
          <w:szCs w:val="24"/>
        </w:rPr>
        <w:t>dužeg</w:t>
      </w:r>
      <w:r w:rsidRPr="00DF2F36">
        <w:rPr>
          <w:rFonts w:cs="Times New Roman"/>
          <w:sz w:val="20"/>
          <w:szCs w:val="24"/>
        </w:rPr>
        <w:t xml:space="preserve"> vremena</w:t>
      </w:r>
    </w:p>
    <w:p w:rsidR="009008BD" w:rsidRPr="00DF2F36" w:rsidRDefault="009008BD"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Povrede su nanete na specifičnim delovima tela žrtve koji imaju seksualno značenje za počinioca (stopala, bradavice, vagina, usta...)</w:t>
      </w:r>
    </w:p>
    <w:p w:rsidR="009008BD" w:rsidRPr="00DF2F36" w:rsidRDefault="009008BD"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Intenzitet seksualnih povreda raste s besom silovatelja (npr</w:t>
      </w:r>
      <w:r w:rsidR="00971B44" w:rsidRPr="00DF2F36">
        <w:rPr>
          <w:rFonts w:cs="Times New Roman"/>
          <w:sz w:val="20"/>
          <w:szCs w:val="24"/>
        </w:rPr>
        <w:t>.</w:t>
      </w:r>
      <w:r w:rsidRPr="00DF2F36">
        <w:rPr>
          <w:rFonts w:cs="Times New Roman"/>
          <w:sz w:val="20"/>
          <w:szCs w:val="24"/>
        </w:rPr>
        <w:t xml:space="preserve"> ako se žrtva ne povinuje ili ako se suviše povinuje), koji raste sa nivoom seksualnog uzbuđenja</w:t>
      </w:r>
    </w:p>
    <w:p w:rsidR="009008BD" w:rsidRPr="00DF2F36" w:rsidRDefault="009008BD" w:rsidP="00380638">
      <w:pPr>
        <w:autoSpaceDE w:val="0"/>
        <w:autoSpaceDN w:val="0"/>
        <w:adjustRightInd w:val="0"/>
        <w:spacing w:after="0" w:line="240" w:lineRule="auto"/>
        <w:ind w:firstLine="720"/>
        <w:jc w:val="both"/>
        <w:rPr>
          <w:rFonts w:cs="Times New Roman"/>
          <w:sz w:val="20"/>
          <w:szCs w:val="24"/>
        </w:rPr>
      </w:pPr>
    </w:p>
    <w:p w:rsidR="009008BD" w:rsidRPr="00DF2F36" w:rsidRDefault="00171A24" w:rsidP="00380638">
      <w:pPr>
        <w:autoSpaceDE w:val="0"/>
        <w:autoSpaceDN w:val="0"/>
        <w:adjustRightInd w:val="0"/>
        <w:spacing w:after="0" w:line="240" w:lineRule="auto"/>
        <w:ind w:firstLine="720"/>
        <w:jc w:val="both"/>
        <w:rPr>
          <w:rFonts w:cs="Times New Roman"/>
          <w:sz w:val="20"/>
          <w:szCs w:val="24"/>
        </w:rPr>
      </w:pPr>
      <w:r w:rsidRPr="00DF2F36">
        <w:rPr>
          <w:rFonts w:cs="Times New Roman"/>
          <w:sz w:val="20"/>
          <w:szCs w:val="24"/>
        </w:rPr>
        <w:t>MO ponašanje</w:t>
      </w:r>
    </w:p>
    <w:p w:rsidR="00171A24" w:rsidRPr="00DF2F36" w:rsidRDefault="00171A24"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Bira ili imitira profesiju koja mu dozvoljava da se ponaša kao figura od autoriteta, koristi to da bi identifikovao ili pribavio žrtvu (npr</w:t>
      </w:r>
      <w:r w:rsidR="00971B44" w:rsidRPr="00DF2F36">
        <w:rPr>
          <w:rFonts w:cs="Times New Roman"/>
          <w:sz w:val="20"/>
          <w:szCs w:val="24"/>
        </w:rPr>
        <w:t>.</w:t>
      </w:r>
      <w:r w:rsidRPr="00DF2F36">
        <w:rPr>
          <w:rFonts w:cs="Times New Roman"/>
          <w:sz w:val="20"/>
          <w:szCs w:val="24"/>
        </w:rPr>
        <w:t xml:space="preserve"> policajac, obezbeđenje, savetnik za mlade, trener i sl</w:t>
      </w:r>
      <w:r w:rsidR="00971B44" w:rsidRPr="00DF2F36">
        <w:rPr>
          <w:rFonts w:cs="Times New Roman"/>
          <w:sz w:val="20"/>
          <w:szCs w:val="24"/>
        </w:rPr>
        <w:t>.</w:t>
      </w:r>
      <w:r w:rsidRPr="00DF2F36">
        <w:rPr>
          <w:rFonts w:cs="Times New Roman"/>
          <w:sz w:val="20"/>
          <w:szCs w:val="24"/>
        </w:rPr>
        <w:t>)</w:t>
      </w:r>
    </w:p>
    <w:p w:rsidR="00171A24" w:rsidRPr="00DF2F36" w:rsidRDefault="00171A24"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Napadi su planirani do detalja: tip žrtve, lokacija za izbor žrtve, lokacija za napad, potpis i mesto izla</w:t>
      </w:r>
      <w:r w:rsidR="00971B44" w:rsidRPr="00DF2F36">
        <w:rPr>
          <w:rFonts w:cs="Times New Roman"/>
          <w:sz w:val="20"/>
          <w:szCs w:val="24"/>
        </w:rPr>
        <w:t>g</w:t>
      </w:r>
      <w:r w:rsidRPr="00DF2F36">
        <w:rPr>
          <w:rFonts w:cs="Times New Roman"/>
          <w:sz w:val="20"/>
          <w:szCs w:val="24"/>
        </w:rPr>
        <w:t xml:space="preserve">anja </w:t>
      </w:r>
      <w:r w:rsidR="00AE61B9" w:rsidRPr="00DF2F36">
        <w:rPr>
          <w:rFonts w:cs="Times New Roman"/>
          <w:sz w:val="20"/>
          <w:szCs w:val="24"/>
        </w:rPr>
        <w:t xml:space="preserve">žrtve </w:t>
      </w:r>
      <w:r w:rsidRPr="00DF2F36">
        <w:rPr>
          <w:rFonts w:cs="Times New Roman"/>
          <w:sz w:val="20"/>
          <w:szCs w:val="24"/>
        </w:rPr>
        <w:t>su određeni unapred</w:t>
      </w:r>
    </w:p>
    <w:p w:rsidR="00171A24" w:rsidRPr="00DF2F36" w:rsidRDefault="00171A24"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Napadi su metodično izvršeni</w:t>
      </w:r>
    </w:p>
    <w:p w:rsidR="00171A24" w:rsidRPr="00DF2F36" w:rsidRDefault="00171A24"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Procenjuje i bira žrtvu po emocionalnoj vulnerabilnosti i pridobija njeno poverenje kroz zavođenje</w:t>
      </w:r>
    </w:p>
    <w:p w:rsidR="00171A24" w:rsidRPr="00DF2F36" w:rsidRDefault="00171A24"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Žrtve su često na lošem glasu kod policije (prostitutke, narkomani, begunci i sl</w:t>
      </w:r>
      <w:r w:rsidR="00971B44" w:rsidRPr="00DF2F36">
        <w:rPr>
          <w:rFonts w:cs="Times New Roman"/>
          <w:sz w:val="20"/>
          <w:szCs w:val="24"/>
        </w:rPr>
        <w:t>.</w:t>
      </w:r>
      <w:r w:rsidRPr="00DF2F36">
        <w:rPr>
          <w:rFonts w:cs="Times New Roman"/>
          <w:sz w:val="20"/>
          <w:szCs w:val="24"/>
        </w:rPr>
        <w:t>)</w:t>
      </w:r>
    </w:p>
    <w:p w:rsidR="00171A24" w:rsidRPr="00DF2F36" w:rsidRDefault="00171A24"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Žrtve su neagresivne i imaju nisko samopoštovanje</w:t>
      </w:r>
    </w:p>
    <w:p w:rsidR="00171A24" w:rsidRPr="00DF2F36" w:rsidRDefault="00171A24"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Žrtve su namamljene na skrovita mesta u kojima prestupnik ima visok nivo kontrole (vozilo, podrum, garaža, hotelska soba i sl</w:t>
      </w:r>
      <w:r w:rsidR="00971B44" w:rsidRPr="00DF2F36">
        <w:rPr>
          <w:rFonts w:cs="Times New Roman"/>
          <w:sz w:val="20"/>
          <w:szCs w:val="24"/>
        </w:rPr>
        <w:t>.</w:t>
      </w:r>
      <w:r w:rsidRPr="00DF2F36">
        <w:rPr>
          <w:rFonts w:cs="Times New Roman"/>
          <w:sz w:val="20"/>
          <w:szCs w:val="24"/>
        </w:rPr>
        <w:t>)</w:t>
      </w:r>
    </w:p>
    <w:p w:rsidR="00171A24" w:rsidRPr="00DF2F36" w:rsidRDefault="00171A24"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Počinitelj povećava agresiju sa svakim sledećim napadom</w:t>
      </w:r>
    </w:p>
    <w:p w:rsidR="00171A24" w:rsidRPr="00DF2F36" w:rsidRDefault="00171A24"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Ubija žrtvu kao akt predostrožnosti</w:t>
      </w:r>
    </w:p>
    <w:p w:rsidR="00171A24" w:rsidRPr="00DF2F36" w:rsidRDefault="00171A24" w:rsidP="00380638">
      <w:pPr>
        <w:autoSpaceDE w:val="0"/>
        <w:autoSpaceDN w:val="0"/>
        <w:adjustRightInd w:val="0"/>
        <w:spacing w:after="0" w:line="240" w:lineRule="auto"/>
        <w:ind w:firstLine="720"/>
        <w:jc w:val="both"/>
        <w:rPr>
          <w:rFonts w:cs="Times New Roman"/>
          <w:sz w:val="20"/>
          <w:szCs w:val="24"/>
        </w:rPr>
      </w:pPr>
    </w:p>
    <w:p w:rsidR="009008BD" w:rsidRPr="00DF2F36" w:rsidRDefault="00171A24" w:rsidP="00380638">
      <w:pPr>
        <w:autoSpaceDE w:val="0"/>
        <w:autoSpaceDN w:val="0"/>
        <w:adjustRightInd w:val="0"/>
        <w:spacing w:after="0" w:line="240" w:lineRule="auto"/>
        <w:ind w:firstLine="720"/>
        <w:jc w:val="both"/>
        <w:rPr>
          <w:rFonts w:cs="Times New Roman"/>
          <w:sz w:val="20"/>
          <w:szCs w:val="24"/>
        </w:rPr>
      </w:pPr>
      <w:r w:rsidRPr="00DF2F36">
        <w:rPr>
          <w:rFonts w:cs="Times New Roman"/>
          <w:sz w:val="20"/>
          <w:szCs w:val="24"/>
        </w:rPr>
        <w:t>Potpisi</w:t>
      </w:r>
    </w:p>
    <w:p w:rsidR="00171A24" w:rsidRPr="00DF2F36" w:rsidRDefault="00171A24"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Poseban materijal koji donosi na mesto zločina, koji sadrži oružje, konopac ili seksualne sprave</w:t>
      </w:r>
    </w:p>
    <w:p w:rsidR="00171A24" w:rsidRPr="00DF2F36" w:rsidRDefault="00171A24"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Seksualni napad traje dugo</w:t>
      </w:r>
    </w:p>
    <w:p w:rsidR="00171A24" w:rsidRPr="00DF2F36" w:rsidRDefault="00171A24"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Prestupnik uspešno sebe predstavlja kao iskrenu i brižnu osobu</w:t>
      </w:r>
    </w:p>
    <w:p w:rsidR="00171A24" w:rsidRPr="00DF2F36" w:rsidRDefault="00171A24" w:rsidP="004F23AE">
      <w:pPr>
        <w:pStyle w:val="ListParagraph"/>
        <w:numPr>
          <w:ilvl w:val="0"/>
          <w:numId w:val="9"/>
        </w:numPr>
        <w:autoSpaceDE w:val="0"/>
        <w:autoSpaceDN w:val="0"/>
        <w:adjustRightInd w:val="0"/>
        <w:spacing w:after="0" w:line="240" w:lineRule="auto"/>
        <w:jc w:val="both"/>
        <w:rPr>
          <w:rFonts w:cs="Times New Roman"/>
          <w:sz w:val="20"/>
          <w:szCs w:val="24"/>
        </w:rPr>
      </w:pPr>
      <w:r w:rsidRPr="00DF2F36">
        <w:rPr>
          <w:rFonts w:cs="Times New Roman"/>
          <w:sz w:val="20"/>
          <w:szCs w:val="24"/>
        </w:rPr>
        <w:t>Žrtve su nepoznate prestupniku (što olakšava i MO i potpis – lakše je mučiti i ponižavati nekog s kim ne postoji personalna veza, a i policiji je teže da poveže prestupnika sa žrtvom)</w:t>
      </w:r>
    </w:p>
    <w:p w:rsidR="00171A24" w:rsidRDefault="00171A24" w:rsidP="00380638">
      <w:pPr>
        <w:autoSpaceDE w:val="0"/>
        <w:autoSpaceDN w:val="0"/>
        <w:adjustRightInd w:val="0"/>
        <w:spacing w:after="0" w:line="240" w:lineRule="auto"/>
        <w:ind w:firstLine="720"/>
        <w:jc w:val="both"/>
        <w:rPr>
          <w:rFonts w:cs="Times New Roman"/>
          <w:sz w:val="24"/>
          <w:szCs w:val="24"/>
        </w:rPr>
      </w:pPr>
    </w:p>
    <w:p w:rsidR="00661B09" w:rsidRDefault="00661B09"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 xml:space="preserve">Sadističko ponašanje je možda individualno najsloženije. Motivisano je intenzivnim, individualno različitim fantazijama koje uključuju brutalan stepen bola žrtve samo radi seksualnog uživanja počinioca. Cilj ovog ponašanja je potpuno potčinjavanje i strah žrtve. Fizička agresija je </w:t>
      </w:r>
      <w:r>
        <w:rPr>
          <w:rFonts w:cs="Times New Roman"/>
          <w:sz w:val="24"/>
          <w:szCs w:val="24"/>
        </w:rPr>
        <w:lastRenderedPageBreak/>
        <w:t>erotizovana. Stoga žrtva mora biti fizički i psihološki zlostavljana i degradirana kako bi počinilac postigao seksualno uzbuđenje i zadovoljstvo.</w:t>
      </w:r>
    </w:p>
    <w:p w:rsidR="00661B09" w:rsidRDefault="00661B09"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Sadistički napad zahteva svesnu žrtvu koja je u stanju da odgovori na povrede koje joj nanosi počinilac. Bol i patnja žrtve seksualno uzbuđuju napadača. Stoga, postmortem povrede seksualnih zona nemaju sadističku prirodu.</w:t>
      </w:r>
      <w:r w:rsidR="00971B44">
        <w:rPr>
          <w:rFonts w:cs="Times New Roman"/>
          <w:sz w:val="24"/>
          <w:szCs w:val="24"/>
        </w:rPr>
        <w:t xml:space="preserve"> Sadizam je takođe distinktan u </w:t>
      </w:r>
      <w:r>
        <w:rPr>
          <w:rFonts w:cs="Times New Roman"/>
          <w:sz w:val="24"/>
          <w:szCs w:val="24"/>
        </w:rPr>
        <w:t xml:space="preserve">odnosu na neseksualnu torturu koja se žrtvama nanosi </w:t>
      </w:r>
      <w:r w:rsidR="00971B44">
        <w:rPr>
          <w:rFonts w:cs="Times New Roman"/>
          <w:sz w:val="24"/>
          <w:szCs w:val="24"/>
        </w:rPr>
        <w:t>radi</w:t>
      </w:r>
      <w:r>
        <w:rPr>
          <w:rFonts w:cs="Times New Roman"/>
          <w:sz w:val="24"/>
          <w:szCs w:val="24"/>
        </w:rPr>
        <w:t xml:space="preserve"> materijalne ili finansijske dobiti. </w:t>
      </w:r>
    </w:p>
    <w:p w:rsidR="005E48DA" w:rsidRDefault="005E48DA"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 xml:space="preserve">Ovakav tip silovatelja se smatra najopasnijim. Po Holmes i Holmes, on je konstruisao vitalnu vezu između agresije i seksualnog zadovoljstva – drugim rečima, on je erotizovao agresiju i nasilje. </w:t>
      </w:r>
      <w:r w:rsidR="00DF2F36">
        <w:rPr>
          <w:rFonts w:cs="Times New Roman"/>
          <w:sz w:val="24"/>
          <w:szCs w:val="24"/>
        </w:rPr>
        <w:t>Prema ovim autorima, s</w:t>
      </w:r>
      <w:r>
        <w:rPr>
          <w:rFonts w:cs="Times New Roman"/>
          <w:sz w:val="24"/>
          <w:szCs w:val="24"/>
        </w:rPr>
        <w:t>adistički silovatelj je tipično oženjen, porodičan čovek iz srednje klase između 30 i 39 godina star. Ima stabilan i respektabilan posao i nema kriminalni dosije. Intervju je teško voditi i sugeriše se vrlo profesionalan pristup, ne daju jasnu preporuku kako povećati saradnju.</w:t>
      </w:r>
    </w:p>
    <w:p w:rsidR="00337CA3" w:rsidRDefault="00337CA3" w:rsidP="00337CA3">
      <w:pPr>
        <w:autoSpaceDE w:val="0"/>
        <w:autoSpaceDN w:val="0"/>
        <w:adjustRightInd w:val="0"/>
        <w:spacing w:after="0" w:line="240" w:lineRule="auto"/>
        <w:ind w:firstLine="720"/>
        <w:jc w:val="both"/>
        <w:rPr>
          <w:rFonts w:cs="Times New Roman"/>
          <w:sz w:val="24"/>
          <w:szCs w:val="24"/>
        </w:rPr>
      </w:pPr>
    </w:p>
    <w:p w:rsidR="00661B09" w:rsidRPr="00E24026" w:rsidRDefault="00661B09" w:rsidP="00E24026">
      <w:pPr>
        <w:pStyle w:val="ListParagraph"/>
        <w:numPr>
          <w:ilvl w:val="0"/>
          <w:numId w:val="10"/>
        </w:numPr>
        <w:autoSpaceDE w:val="0"/>
        <w:autoSpaceDN w:val="0"/>
        <w:adjustRightInd w:val="0"/>
        <w:spacing w:after="0" w:line="240" w:lineRule="auto"/>
        <w:jc w:val="both"/>
        <w:rPr>
          <w:rFonts w:cs="Times New Roman"/>
          <w:i/>
          <w:sz w:val="24"/>
          <w:szCs w:val="24"/>
        </w:rPr>
      </w:pPr>
      <w:r w:rsidRPr="00E24026">
        <w:rPr>
          <w:rFonts w:cs="Times New Roman"/>
          <w:i/>
          <w:sz w:val="24"/>
          <w:szCs w:val="24"/>
        </w:rPr>
        <w:t>Administrativno ponašanje (instrumentalno)</w:t>
      </w:r>
    </w:p>
    <w:p w:rsidR="00661B09" w:rsidRDefault="00661B09" w:rsidP="00380638">
      <w:pPr>
        <w:autoSpaceDE w:val="0"/>
        <w:autoSpaceDN w:val="0"/>
        <w:adjustRightInd w:val="0"/>
        <w:spacing w:after="0" w:line="240" w:lineRule="auto"/>
        <w:ind w:firstLine="720"/>
        <w:jc w:val="both"/>
        <w:rPr>
          <w:rFonts w:cs="Times New Roman"/>
          <w:sz w:val="24"/>
          <w:szCs w:val="24"/>
        </w:rPr>
      </w:pPr>
    </w:p>
    <w:p w:rsidR="00661B09" w:rsidRDefault="00661B09"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 xml:space="preserve">Administrativno ponašanje uključuje ona </w:t>
      </w:r>
      <w:r w:rsidR="00971B44">
        <w:rPr>
          <w:rFonts w:cs="Times New Roman"/>
          <w:sz w:val="24"/>
          <w:szCs w:val="24"/>
        </w:rPr>
        <w:t xml:space="preserve">ponašanja </w:t>
      </w:r>
      <w:r>
        <w:rPr>
          <w:rFonts w:cs="Times New Roman"/>
          <w:sz w:val="24"/>
          <w:szCs w:val="24"/>
        </w:rPr>
        <w:t xml:space="preserve">koja služe nekoj finansijskoj, materijalnoj ili ličnoj dobiti. Ona se mogu pronaći u </w:t>
      </w:r>
      <w:r w:rsidR="00971B44">
        <w:rPr>
          <w:rFonts w:cs="Times New Roman"/>
          <w:sz w:val="24"/>
          <w:szCs w:val="24"/>
        </w:rPr>
        <w:t>brojnim</w:t>
      </w:r>
      <w:r>
        <w:rPr>
          <w:rFonts w:cs="Times New Roman"/>
          <w:sz w:val="24"/>
          <w:szCs w:val="24"/>
        </w:rPr>
        <w:t xml:space="preserve"> vrstama ubistava, pljački, prevara, izazivanja požara, kidnapovanja itd. To su ponašanja koja su izuzeci koji potvrđuju pravilo aspekata potpisa, jer ona ne zadovoljavaju nužno neke psihološke ili emocionalne potrebe. Mogu se podeliti na ponašanja orijentisana na profit i ponašanja usmerena ka cilju.</w:t>
      </w:r>
    </w:p>
    <w:p w:rsidR="00661B09" w:rsidRDefault="00661B09" w:rsidP="00380638">
      <w:pPr>
        <w:autoSpaceDE w:val="0"/>
        <w:autoSpaceDN w:val="0"/>
        <w:adjustRightInd w:val="0"/>
        <w:spacing w:after="0" w:line="240" w:lineRule="auto"/>
        <w:ind w:firstLine="720"/>
        <w:jc w:val="both"/>
        <w:rPr>
          <w:rFonts w:cs="Times New Roman"/>
          <w:sz w:val="24"/>
          <w:szCs w:val="24"/>
        </w:rPr>
      </w:pPr>
    </w:p>
    <w:p w:rsidR="00661B09" w:rsidRPr="00E24026" w:rsidRDefault="00661B09" w:rsidP="00E24026">
      <w:pPr>
        <w:pStyle w:val="ListParagraph"/>
        <w:numPr>
          <w:ilvl w:val="0"/>
          <w:numId w:val="11"/>
        </w:numPr>
        <w:autoSpaceDE w:val="0"/>
        <w:autoSpaceDN w:val="0"/>
        <w:adjustRightInd w:val="0"/>
        <w:spacing w:after="0" w:line="240" w:lineRule="auto"/>
        <w:jc w:val="both"/>
        <w:rPr>
          <w:rFonts w:cs="Times New Roman"/>
          <w:sz w:val="24"/>
          <w:szCs w:val="24"/>
        </w:rPr>
      </w:pPr>
      <w:r w:rsidRPr="00E24026">
        <w:rPr>
          <w:rFonts w:cs="Times New Roman"/>
          <w:sz w:val="24"/>
          <w:szCs w:val="24"/>
        </w:rPr>
        <w:t>Ponašanja orijentisana na profit</w:t>
      </w:r>
    </w:p>
    <w:p w:rsidR="00661B09" w:rsidRDefault="00661B09" w:rsidP="00380638">
      <w:pPr>
        <w:autoSpaceDE w:val="0"/>
        <w:autoSpaceDN w:val="0"/>
        <w:adjustRightInd w:val="0"/>
        <w:spacing w:after="0" w:line="240" w:lineRule="auto"/>
        <w:ind w:firstLine="720"/>
        <w:jc w:val="both"/>
        <w:rPr>
          <w:rFonts w:cs="Times New Roman"/>
          <w:sz w:val="24"/>
          <w:szCs w:val="24"/>
        </w:rPr>
      </w:pPr>
    </w:p>
    <w:p w:rsidR="00661B09" w:rsidRDefault="00661B09"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Rezultuju u materijalnoj ili finansijskoj dobiti. Primeri uključuju mučenje da bi se dobio novac ili informacija</w:t>
      </w:r>
      <w:r w:rsidR="00510800">
        <w:rPr>
          <w:rFonts w:cs="Times New Roman"/>
          <w:sz w:val="24"/>
          <w:szCs w:val="24"/>
        </w:rPr>
        <w:t>, krađ</w:t>
      </w:r>
      <w:r w:rsidR="00971B44">
        <w:rPr>
          <w:rFonts w:cs="Times New Roman"/>
          <w:sz w:val="24"/>
          <w:szCs w:val="24"/>
        </w:rPr>
        <w:t>u</w:t>
      </w:r>
      <w:r w:rsidR="00510800">
        <w:rPr>
          <w:rFonts w:cs="Times New Roman"/>
          <w:sz w:val="24"/>
          <w:szCs w:val="24"/>
        </w:rPr>
        <w:t xml:space="preserve"> dragocenosti, kao i krađe i prostitucij</w:t>
      </w:r>
      <w:r w:rsidR="00971B44">
        <w:rPr>
          <w:rFonts w:cs="Times New Roman"/>
          <w:sz w:val="24"/>
          <w:szCs w:val="24"/>
        </w:rPr>
        <w:t>u</w:t>
      </w:r>
      <w:r w:rsidR="00510800">
        <w:rPr>
          <w:rFonts w:cs="Times New Roman"/>
          <w:sz w:val="24"/>
          <w:szCs w:val="24"/>
        </w:rPr>
        <w:t xml:space="preserve"> vođen</w:t>
      </w:r>
      <w:r w:rsidR="00971B44">
        <w:rPr>
          <w:rFonts w:cs="Times New Roman"/>
          <w:sz w:val="24"/>
          <w:szCs w:val="24"/>
        </w:rPr>
        <w:t>e</w:t>
      </w:r>
      <w:r w:rsidR="00510800">
        <w:rPr>
          <w:rFonts w:cs="Times New Roman"/>
          <w:sz w:val="24"/>
          <w:szCs w:val="24"/>
        </w:rPr>
        <w:t xml:space="preserve"> adikcijom.</w:t>
      </w:r>
    </w:p>
    <w:p w:rsidR="00510800" w:rsidRPr="00E574E3" w:rsidRDefault="00510800" w:rsidP="00380638">
      <w:pPr>
        <w:autoSpaceDE w:val="0"/>
        <w:autoSpaceDN w:val="0"/>
        <w:adjustRightInd w:val="0"/>
        <w:spacing w:after="0" w:line="240" w:lineRule="auto"/>
        <w:ind w:firstLine="720"/>
        <w:jc w:val="both"/>
        <w:rPr>
          <w:rFonts w:cs="Times New Roman"/>
          <w:sz w:val="20"/>
          <w:szCs w:val="24"/>
        </w:rPr>
      </w:pPr>
      <w:r w:rsidRPr="00E574E3">
        <w:rPr>
          <w:rFonts w:cs="Times New Roman"/>
          <w:sz w:val="20"/>
          <w:szCs w:val="24"/>
        </w:rPr>
        <w:t>Verbalna ponašanja</w:t>
      </w:r>
    </w:p>
    <w:p w:rsidR="00510800" w:rsidRPr="00E574E3" w:rsidRDefault="00510800" w:rsidP="00971B44">
      <w:pPr>
        <w:pStyle w:val="ListParagraph"/>
        <w:numPr>
          <w:ilvl w:val="0"/>
          <w:numId w:val="9"/>
        </w:numPr>
        <w:autoSpaceDE w:val="0"/>
        <w:autoSpaceDN w:val="0"/>
        <w:adjustRightInd w:val="0"/>
        <w:spacing w:after="0" w:line="240" w:lineRule="auto"/>
        <w:jc w:val="both"/>
        <w:rPr>
          <w:rFonts w:cs="Times New Roman"/>
          <w:sz w:val="20"/>
          <w:szCs w:val="24"/>
        </w:rPr>
      </w:pPr>
      <w:r w:rsidRPr="00E574E3">
        <w:rPr>
          <w:rFonts w:cs="Times New Roman"/>
          <w:sz w:val="20"/>
          <w:szCs w:val="24"/>
        </w:rPr>
        <w:t>Počinitelj daje jednostavne komande da bi postigao poslušnost</w:t>
      </w:r>
      <w:r w:rsidR="00971B44" w:rsidRPr="00E574E3">
        <w:rPr>
          <w:rFonts w:cs="Times New Roman"/>
          <w:sz w:val="20"/>
          <w:szCs w:val="24"/>
        </w:rPr>
        <w:t xml:space="preserve"> žrtve</w:t>
      </w:r>
      <w:r w:rsidRPr="00E574E3">
        <w:rPr>
          <w:rFonts w:cs="Times New Roman"/>
          <w:sz w:val="20"/>
          <w:szCs w:val="24"/>
        </w:rPr>
        <w:t>: Daj mi novac. Otvori sef. Daj mi svoj nakit.</w:t>
      </w:r>
    </w:p>
    <w:p w:rsidR="00510800" w:rsidRPr="00E574E3" w:rsidRDefault="00510800" w:rsidP="00971B44">
      <w:pPr>
        <w:pStyle w:val="ListParagraph"/>
        <w:numPr>
          <w:ilvl w:val="0"/>
          <w:numId w:val="9"/>
        </w:numPr>
        <w:autoSpaceDE w:val="0"/>
        <w:autoSpaceDN w:val="0"/>
        <w:adjustRightInd w:val="0"/>
        <w:spacing w:after="0" w:line="240" w:lineRule="auto"/>
        <w:jc w:val="both"/>
        <w:rPr>
          <w:rFonts w:cs="Times New Roman"/>
          <w:sz w:val="20"/>
          <w:szCs w:val="24"/>
        </w:rPr>
      </w:pPr>
      <w:r w:rsidRPr="00E574E3">
        <w:rPr>
          <w:rFonts w:cs="Times New Roman"/>
          <w:sz w:val="20"/>
          <w:szCs w:val="24"/>
        </w:rPr>
        <w:t xml:space="preserve">Pokazuje intersovanje za vrednost </w:t>
      </w:r>
      <w:r w:rsidR="002E6D8E" w:rsidRPr="00E574E3">
        <w:rPr>
          <w:rFonts w:cs="Times New Roman"/>
          <w:sz w:val="20"/>
          <w:szCs w:val="24"/>
        </w:rPr>
        <w:t>objekata</w:t>
      </w:r>
      <w:r w:rsidRPr="00E574E3">
        <w:rPr>
          <w:rFonts w:cs="Times New Roman"/>
          <w:sz w:val="20"/>
          <w:szCs w:val="24"/>
        </w:rPr>
        <w:t>. Da li je ovo pravo zlato? Jesu li ovo lažni dijamanti?</w:t>
      </w:r>
    </w:p>
    <w:p w:rsidR="00510800" w:rsidRPr="00E574E3" w:rsidRDefault="00510800" w:rsidP="00380638">
      <w:pPr>
        <w:autoSpaceDE w:val="0"/>
        <w:autoSpaceDN w:val="0"/>
        <w:adjustRightInd w:val="0"/>
        <w:spacing w:after="0" w:line="240" w:lineRule="auto"/>
        <w:ind w:firstLine="720"/>
        <w:jc w:val="both"/>
        <w:rPr>
          <w:rFonts w:cs="Times New Roman"/>
          <w:sz w:val="20"/>
          <w:szCs w:val="24"/>
        </w:rPr>
      </w:pPr>
    </w:p>
    <w:p w:rsidR="00510800" w:rsidRPr="00E574E3" w:rsidRDefault="00510800" w:rsidP="00380638">
      <w:pPr>
        <w:autoSpaceDE w:val="0"/>
        <w:autoSpaceDN w:val="0"/>
        <w:adjustRightInd w:val="0"/>
        <w:spacing w:after="0" w:line="240" w:lineRule="auto"/>
        <w:ind w:firstLine="720"/>
        <w:jc w:val="both"/>
        <w:rPr>
          <w:rFonts w:cs="Times New Roman"/>
          <w:sz w:val="20"/>
          <w:szCs w:val="24"/>
        </w:rPr>
      </w:pPr>
      <w:r w:rsidRPr="00E574E3">
        <w:rPr>
          <w:rFonts w:cs="Times New Roman"/>
          <w:sz w:val="20"/>
          <w:szCs w:val="24"/>
        </w:rPr>
        <w:t>Seksualna ponašanja</w:t>
      </w:r>
    </w:p>
    <w:p w:rsidR="00510800" w:rsidRPr="00E574E3" w:rsidRDefault="00510800" w:rsidP="00971B44">
      <w:pPr>
        <w:pStyle w:val="ListParagraph"/>
        <w:numPr>
          <w:ilvl w:val="0"/>
          <w:numId w:val="9"/>
        </w:numPr>
        <w:autoSpaceDE w:val="0"/>
        <w:autoSpaceDN w:val="0"/>
        <w:adjustRightInd w:val="0"/>
        <w:spacing w:after="0" w:line="240" w:lineRule="auto"/>
        <w:jc w:val="both"/>
        <w:rPr>
          <w:rFonts w:cs="Times New Roman"/>
          <w:sz w:val="20"/>
          <w:szCs w:val="24"/>
        </w:rPr>
      </w:pPr>
      <w:r w:rsidRPr="00E574E3">
        <w:rPr>
          <w:rFonts w:cs="Times New Roman"/>
          <w:sz w:val="20"/>
          <w:szCs w:val="24"/>
        </w:rPr>
        <w:t>Prestupnik može napraviti pornografski materijal koristeći žrtvu, radi finansijske kor</w:t>
      </w:r>
      <w:r w:rsidR="00971B44" w:rsidRPr="00E574E3">
        <w:rPr>
          <w:rFonts w:cs="Times New Roman"/>
          <w:sz w:val="20"/>
          <w:szCs w:val="24"/>
        </w:rPr>
        <w:t>i</w:t>
      </w:r>
      <w:r w:rsidRPr="00E574E3">
        <w:rPr>
          <w:rFonts w:cs="Times New Roman"/>
          <w:sz w:val="20"/>
          <w:szCs w:val="24"/>
        </w:rPr>
        <w:t>sti</w:t>
      </w:r>
    </w:p>
    <w:p w:rsidR="00510800" w:rsidRPr="00E574E3" w:rsidRDefault="00510800" w:rsidP="00971B44">
      <w:pPr>
        <w:pStyle w:val="ListParagraph"/>
        <w:numPr>
          <w:ilvl w:val="0"/>
          <w:numId w:val="9"/>
        </w:numPr>
        <w:autoSpaceDE w:val="0"/>
        <w:autoSpaceDN w:val="0"/>
        <w:adjustRightInd w:val="0"/>
        <w:spacing w:after="0" w:line="240" w:lineRule="auto"/>
        <w:jc w:val="both"/>
        <w:rPr>
          <w:rFonts w:cs="Times New Roman"/>
          <w:sz w:val="20"/>
          <w:szCs w:val="24"/>
        </w:rPr>
      </w:pPr>
      <w:r w:rsidRPr="00E574E3">
        <w:rPr>
          <w:rFonts w:cs="Times New Roman"/>
          <w:sz w:val="20"/>
          <w:szCs w:val="24"/>
        </w:rPr>
        <w:t>Prestupnik prodaje žrtvine seksualne usluge radi materijalne dobiti</w:t>
      </w:r>
    </w:p>
    <w:p w:rsidR="00510800" w:rsidRPr="00E574E3" w:rsidRDefault="00510800" w:rsidP="00971B44">
      <w:pPr>
        <w:pStyle w:val="ListParagraph"/>
        <w:numPr>
          <w:ilvl w:val="0"/>
          <w:numId w:val="9"/>
        </w:numPr>
        <w:autoSpaceDE w:val="0"/>
        <w:autoSpaceDN w:val="0"/>
        <w:adjustRightInd w:val="0"/>
        <w:spacing w:after="0" w:line="240" w:lineRule="auto"/>
        <w:jc w:val="both"/>
        <w:rPr>
          <w:rFonts w:cs="Times New Roman"/>
          <w:sz w:val="20"/>
          <w:szCs w:val="24"/>
        </w:rPr>
      </w:pPr>
      <w:r w:rsidRPr="00E574E3">
        <w:rPr>
          <w:rFonts w:cs="Times New Roman"/>
          <w:sz w:val="20"/>
          <w:szCs w:val="24"/>
        </w:rPr>
        <w:t>Prodaje žrtvu kao seksualnog roba</w:t>
      </w:r>
    </w:p>
    <w:p w:rsidR="00510800" w:rsidRPr="00E574E3" w:rsidRDefault="00510800" w:rsidP="00380638">
      <w:pPr>
        <w:autoSpaceDE w:val="0"/>
        <w:autoSpaceDN w:val="0"/>
        <w:adjustRightInd w:val="0"/>
        <w:spacing w:after="0" w:line="240" w:lineRule="auto"/>
        <w:ind w:firstLine="720"/>
        <w:jc w:val="both"/>
        <w:rPr>
          <w:rFonts w:cs="Times New Roman"/>
          <w:sz w:val="20"/>
          <w:szCs w:val="24"/>
        </w:rPr>
      </w:pPr>
    </w:p>
    <w:p w:rsidR="00510800" w:rsidRPr="00E574E3" w:rsidRDefault="00510800" w:rsidP="00380638">
      <w:pPr>
        <w:autoSpaceDE w:val="0"/>
        <w:autoSpaceDN w:val="0"/>
        <w:adjustRightInd w:val="0"/>
        <w:spacing w:after="0" w:line="240" w:lineRule="auto"/>
        <w:ind w:firstLine="720"/>
        <w:jc w:val="both"/>
        <w:rPr>
          <w:rFonts w:cs="Times New Roman"/>
          <w:sz w:val="20"/>
          <w:szCs w:val="24"/>
        </w:rPr>
      </w:pPr>
      <w:r w:rsidRPr="00E574E3">
        <w:rPr>
          <w:rFonts w:cs="Times New Roman"/>
          <w:sz w:val="20"/>
          <w:szCs w:val="24"/>
        </w:rPr>
        <w:t>Fizička ponašanja</w:t>
      </w:r>
    </w:p>
    <w:p w:rsidR="009216D3" w:rsidRPr="00E574E3" w:rsidRDefault="00510800" w:rsidP="00971B44">
      <w:pPr>
        <w:pStyle w:val="ListParagraph"/>
        <w:numPr>
          <w:ilvl w:val="0"/>
          <w:numId w:val="9"/>
        </w:numPr>
        <w:autoSpaceDE w:val="0"/>
        <w:autoSpaceDN w:val="0"/>
        <w:adjustRightInd w:val="0"/>
        <w:spacing w:after="0" w:line="240" w:lineRule="auto"/>
        <w:jc w:val="both"/>
        <w:rPr>
          <w:rFonts w:cs="Times New Roman"/>
          <w:sz w:val="20"/>
          <w:szCs w:val="24"/>
        </w:rPr>
      </w:pPr>
      <w:r w:rsidRPr="00E574E3">
        <w:rPr>
          <w:rFonts w:cs="Times New Roman"/>
          <w:sz w:val="20"/>
          <w:szCs w:val="24"/>
        </w:rPr>
        <w:t>Ispoljava ponašanja koja su neophodna da se žrtva kontroliše tokom prestupa</w:t>
      </w:r>
    </w:p>
    <w:p w:rsidR="00510800" w:rsidRPr="00E574E3" w:rsidRDefault="00510800" w:rsidP="00971B44">
      <w:pPr>
        <w:pStyle w:val="ListParagraph"/>
        <w:numPr>
          <w:ilvl w:val="0"/>
          <w:numId w:val="9"/>
        </w:numPr>
        <w:autoSpaceDE w:val="0"/>
        <w:autoSpaceDN w:val="0"/>
        <w:adjustRightInd w:val="0"/>
        <w:spacing w:after="0" w:line="240" w:lineRule="auto"/>
        <w:jc w:val="both"/>
        <w:rPr>
          <w:rFonts w:cs="Times New Roman"/>
          <w:sz w:val="20"/>
          <w:szCs w:val="24"/>
        </w:rPr>
      </w:pPr>
      <w:r w:rsidRPr="00E574E3">
        <w:rPr>
          <w:rFonts w:cs="Times New Roman"/>
          <w:sz w:val="20"/>
          <w:szCs w:val="24"/>
        </w:rPr>
        <w:t>Umerena, srazmerna sila</w:t>
      </w:r>
    </w:p>
    <w:p w:rsidR="00510800" w:rsidRPr="00E574E3" w:rsidRDefault="00510800" w:rsidP="00380638">
      <w:pPr>
        <w:autoSpaceDE w:val="0"/>
        <w:autoSpaceDN w:val="0"/>
        <w:adjustRightInd w:val="0"/>
        <w:spacing w:after="0" w:line="240" w:lineRule="auto"/>
        <w:ind w:firstLine="720"/>
        <w:jc w:val="both"/>
        <w:rPr>
          <w:rFonts w:cs="Times New Roman"/>
          <w:sz w:val="20"/>
          <w:szCs w:val="24"/>
        </w:rPr>
      </w:pPr>
    </w:p>
    <w:p w:rsidR="00510800" w:rsidRPr="00E574E3" w:rsidRDefault="00510800" w:rsidP="00380638">
      <w:pPr>
        <w:autoSpaceDE w:val="0"/>
        <w:autoSpaceDN w:val="0"/>
        <w:adjustRightInd w:val="0"/>
        <w:spacing w:after="0" w:line="240" w:lineRule="auto"/>
        <w:ind w:firstLine="720"/>
        <w:jc w:val="both"/>
        <w:rPr>
          <w:rFonts w:cs="Times New Roman"/>
          <w:sz w:val="20"/>
          <w:szCs w:val="24"/>
        </w:rPr>
      </w:pPr>
      <w:r w:rsidRPr="00E574E3">
        <w:rPr>
          <w:rFonts w:cs="Times New Roman"/>
          <w:sz w:val="20"/>
          <w:szCs w:val="24"/>
        </w:rPr>
        <w:t>MO ponašanje</w:t>
      </w:r>
    </w:p>
    <w:p w:rsidR="00510800" w:rsidRPr="00E574E3" w:rsidRDefault="00510800" w:rsidP="00971B44">
      <w:pPr>
        <w:pStyle w:val="ListParagraph"/>
        <w:numPr>
          <w:ilvl w:val="0"/>
          <w:numId w:val="9"/>
        </w:numPr>
        <w:autoSpaceDE w:val="0"/>
        <w:autoSpaceDN w:val="0"/>
        <w:adjustRightInd w:val="0"/>
        <w:spacing w:after="0" w:line="240" w:lineRule="auto"/>
        <w:jc w:val="both"/>
        <w:rPr>
          <w:rFonts w:cs="Times New Roman"/>
          <w:sz w:val="20"/>
          <w:szCs w:val="24"/>
        </w:rPr>
      </w:pPr>
      <w:r w:rsidRPr="00E574E3">
        <w:rPr>
          <w:rFonts w:cs="Times New Roman"/>
          <w:sz w:val="20"/>
          <w:szCs w:val="24"/>
        </w:rPr>
        <w:t>Kratko trajanje akta</w:t>
      </w:r>
    </w:p>
    <w:p w:rsidR="00510800" w:rsidRPr="00E574E3" w:rsidRDefault="00510800" w:rsidP="00971B44">
      <w:pPr>
        <w:pStyle w:val="ListParagraph"/>
        <w:numPr>
          <w:ilvl w:val="0"/>
          <w:numId w:val="9"/>
        </w:numPr>
        <w:autoSpaceDE w:val="0"/>
        <w:autoSpaceDN w:val="0"/>
        <w:adjustRightInd w:val="0"/>
        <w:spacing w:after="0" w:line="240" w:lineRule="auto"/>
        <w:jc w:val="both"/>
        <w:rPr>
          <w:rFonts w:cs="Times New Roman"/>
          <w:sz w:val="20"/>
          <w:szCs w:val="24"/>
        </w:rPr>
      </w:pPr>
      <w:r w:rsidRPr="00E574E3">
        <w:rPr>
          <w:rFonts w:cs="Times New Roman"/>
          <w:sz w:val="20"/>
          <w:szCs w:val="24"/>
        </w:rPr>
        <w:t>Traži vozila ili stanove ciljano radi specifične vrste dragocenosti</w:t>
      </w:r>
    </w:p>
    <w:p w:rsidR="00510800" w:rsidRPr="00E574E3" w:rsidRDefault="00971B44" w:rsidP="00971B44">
      <w:pPr>
        <w:pStyle w:val="ListParagraph"/>
        <w:numPr>
          <w:ilvl w:val="0"/>
          <w:numId w:val="9"/>
        </w:numPr>
        <w:autoSpaceDE w:val="0"/>
        <w:autoSpaceDN w:val="0"/>
        <w:adjustRightInd w:val="0"/>
        <w:spacing w:after="0" w:line="240" w:lineRule="auto"/>
        <w:jc w:val="both"/>
        <w:rPr>
          <w:rFonts w:cs="Times New Roman"/>
          <w:sz w:val="20"/>
          <w:szCs w:val="24"/>
        </w:rPr>
      </w:pPr>
      <w:r w:rsidRPr="00E574E3">
        <w:rPr>
          <w:rFonts w:cs="Times New Roman"/>
          <w:sz w:val="20"/>
          <w:szCs w:val="24"/>
        </w:rPr>
        <w:t>T</w:t>
      </w:r>
      <w:r w:rsidR="00510800" w:rsidRPr="00E574E3">
        <w:rPr>
          <w:rFonts w:cs="Times New Roman"/>
          <w:sz w:val="20"/>
          <w:szCs w:val="24"/>
        </w:rPr>
        <w:t>rudi se da završi što je pre moguće i ne pokazuje zainteresovanost za aktivnosti koje mogu produžiti sam akt</w:t>
      </w:r>
    </w:p>
    <w:p w:rsidR="00510800" w:rsidRPr="00E574E3" w:rsidRDefault="00510800" w:rsidP="00380638">
      <w:pPr>
        <w:autoSpaceDE w:val="0"/>
        <w:autoSpaceDN w:val="0"/>
        <w:adjustRightInd w:val="0"/>
        <w:spacing w:after="0" w:line="240" w:lineRule="auto"/>
        <w:ind w:firstLine="720"/>
        <w:jc w:val="both"/>
        <w:rPr>
          <w:rFonts w:cs="Times New Roman"/>
          <w:sz w:val="20"/>
          <w:szCs w:val="24"/>
        </w:rPr>
      </w:pPr>
    </w:p>
    <w:p w:rsidR="00510800" w:rsidRPr="00E574E3" w:rsidRDefault="00510800" w:rsidP="00380638">
      <w:pPr>
        <w:autoSpaceDE w:val="0"/>
        <w:autoSpaceDN w:val="0"/>
        <w:adjustRightInd w:val="0"/>
        <w:spacing w:after="0" w:line="240" w:lineRule="auto"/>
        <w:ind w:firstLine="720"/>
        <w:jc w:val="both"/>
        <w:rPr>
          <w:rFonts w:cs="Times New Roman"/>
          <w:sz w:val="20"/>
          <w:szCs w:val="24"/>
        </w:rPr>
      </w:pPr>
      <w:r w:rsidRPr="00E574E3">
        <w:rPr>
          <w:rFonts w:cs="Times New Roman"/>
          <w:sz w:val="20"/>
          <w:szCs w:val="24"/>
        </w:rPr>
        <w:t>Potpis</w:t>
      </w:r>
      <w:r w:rsidR="002E6D8E" w:rsidRPr="00E574E3">
        <w:rPr>
          <w:rFonts w:cs="Times New Roman"/>
          <w:sz w:val="20"/>
          <w:szCs w:val="24"/>
        </w:rPr>
        <w:t xml:space="preserve"> (ukoliko se pojavi, to bi iziskivalo ponovnu procenu motiva)</w:t>
      </w:r>
    </w:p>
    <w:p w:rsidR="00510800" w:rsidRPr="00E574E3" w:rsidRDefault="00510800" w:rsidP="00971B44">
      <w:pPr>
        <w:pStyle w:val="ListParagraph"/>
        <w:numPr>
          <w:ilvl w:val="0"/>
          <w:numId w:val="9"/>
        </w:numPr>
        <w:autoSpaceDE w:val="0"/>
        <w:autoSpaceDN w:val="0"/>
        <w:adjustRightInd w:val="0"/>
        <w:spacing w:after="0" w:line="240" w:lineRule="auto"/>
        <w:jc w:val="both"/>
        <w:rPr>
          <w:rFonts w:cs="Times New Roman"/>
          <w:sz w:val="20"/>
          <w:szCs w:val="24"/>
        </w:rPr>
      </w:pPr>
      <w:r w:rsidRPr="00E574E3">
        <w:rPr>
          <w:rFonts w:cs="Times New Roman"/>
          <w:sz w:val="20"/>
          <w:szCs w:val="24"/>
        </w:rPr>
        <w:t>Posebni materijali sa ličnim značenjem koje donosi da bi izvršio zločin, uključujući oružje, konopac i sl</w:t>
      </w:r>
      <w:r w:rsidR="00971B44" w:rsidRPr="00E574E3">
        <w:rPr>
          <w:rFonts w:cs="Times New Roman"/>
          <w:sz w:val="20"/>
          <w:szCs w:val="24"/>
        </w:rPr>
        <w:t>.</w:t>
      </w:r>
    </w:p>
    <w:p w:rsidR="00510800" w:rsidRPr="00E574E3" w:rsidRDefault="00510800" w:rsidP="00971B44">
      <w:pPr>
        <w:pStyle w:val="ListParagraph"/>
        <w:numPr>
          <w:ilvl w:val="0"/>
          <w:numId w:val="9"/>
        </w:numPr>
        <w:autoSpaceDE w:val="0"/>
        <w:autoSpaceDN w:val="0"/>
        <w:adjustRightInd w:val="0"/>
        <w:spacing w:after="0" w:line="240" w:lineRule="auto"/>
        <w:jc w:val="both"/>
        <w:rPr>
          <w:rFonts w:cs="Times New Roman"/>
          <w:sz w:val="20"/>
          <w:szCs w:val="24"/>
        </w:rPr>
      </w:pPr>
      <w:r w:rsidRPr="00E574E3">
        <w:rPr>
          <w:rFonts w:cs="Times New Roman"/>
          <w:sz w:val="20"/>
          <w:szCs w:val="24"/>
        </w:rPr>
        <w:lastRenderedPageBreak/>
        <w:t xml:space="preserve">Bilo koje ponašanje koje </w:t>
      </w:r>
      <w:r w:rsidR="002E6D8E" w:rsidRPr="00E574E3">
        <w:rPr>
          <w:rFonts w:cs="Times New Roman"/>
          <w:sz w:val="20"/>
          <w:szCs w:val="24"/>
        </w:rPr>
        <w:t xml:space="preserve">povećava </w:t>
      </w:r>
      <w:r w:rsidRPr="00E574E3">
        <w:rPr>
          <w:rFonts w:cs="Times New Roman"/>
          <w:sz w:val="20"/>
          <w:szCs w:val="24"/>
        </w:rPr>
        <w:t xml:space="preserve">njegovu izloženost hapšenju a ne donosi mu finansijsku dobit </w:t>
      </w:r>
    </w:p>
    <w:p w:rsidR="00510800" w:rsidRDefault="00510800" w:rsidP="00380638">
      <w:pPr>
        <w:autoSpaceDE w:val="0"/>
        <w:autoSpaceDN w:val="0"/>
        <w:adjustRightInd w:val="0"/>
        <w:spacing w:after="0" w:line="240" w:lineRule="auto"/>
        <w:ind w:firstLine="720"/>
        <w:jc w:val="both"/>
        <w:rPr>
          <w:rFonts w:cs="Times New Roman"/>
          <w:sz w:val="24"/>
          <w:szCs w:val="24"/>
        </w:rPr>
      </w:pPr>
    </w:p>
    <w:p w:rsidR="00510800" w:rsidRDefault="00510800" w:rsidP="00E24026">
      <w:pPr>
        <w:pStyle w:val="ListParagraph"/>
        <w:numPr>
          <w:ilvl w:val="0"/>
          <w:numId w:val="11"/>
        </w:numPr>
        <w:autoSpaceDE w:val="0"/>
        <w:autoSpaceDN w:val="0"/>
        <w:adjustRightInd w:val="0"/>
        <w:spacing w:after="0" w:line="240" w:lineRule="auto"/>
        <w:jc w:val="both"/>
        <w:rPr>
          <w:rFonts w:cs="Times New Roman"/>
          <w:sz w:val="24"/>
          <w:szCs w:val="24"/>
        </w:rPr>
      </w:pPr>
      <w:r>
        <w:rPr>
          <w:rFonts w:cs="Times New Roman"/>
          <w:sz w:val="24"/>
          <w:szCs w:val="24"/>
        </w:rPr>
        <w:t>Cilju usmereno ponašanje</w:t>
      </w:r>
    </w:p>
    <w:p w:rsidR="00971B44" w:rsidRDefault="00971B44" w:rsidP="00971B44">
      <w:pPr>
        <w:pStyle w:val="ListParagraph"/>
        <w:autoSpaceDE w:val="0"/>
        <w:autoSpaceDN w:val="0"/>
        <w:adjustRightInd w:val="0"/>
        <w:spacing w:after="0" w:line="240" w:lineRule="auto"/>
        <w:ind w:left="1440"/>
        <w:jc w:val="both"/>
        <w:rPr>
          <w:rFonts w:cs="Times New Roman"/>
          <w:sz w:val="24"/>
          <w:szCs w:val="24"/>
        </w:rPr>
      </w:pPr>
    </w:p>
    <w:p w:rsidR="00510800" w:rsidRDefault="00510800"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Ispunjava neku dobit specifičnu za prestupnika. To su ponašanja sa specifičnom funkcionalnom svrhom, kao što je eliminisanje svedoka ili eliminisanje pretnje.</w:t>
      </w:r>
    </w:p>
    <w:p w:rsidR="00971B44" w:rsidRDefault="00971B44" w:rsidP="00380638">
      <w:pPr>
        <w:autoSpaceDE w:val="0"/>
        <w:autoSpaceDN w:val="0"/>
        <w:adjustRightInd w:val="0"/>
        <w:spacing w:after="0" w:line="240" w:lineRule="auto"/>
        <w:ind w:firstLine="720"/>
        <w:jc w:val="both"/>
        <w:rPr>
          <w:rFonts w:cs="Times New Roman"/>
          <w:sz w:val="24"/>
          <w:szCs w:val="24"/>
        </w:rPr>
      </w:pPr>
    </w:p>
    <w:p w:rsidR="00510800" w:rsidRPr="00E574E3" w:rsidRDefault="00510800" w:rsidP="00380638">
      <w:pPr>
        <w:autoSpaceDE w:val="0"/>
        <w:autoSpaceDN w:val="0"/>
        <w:adjustRightInd w:val="0"/>
        <w:spacing w:after="0" w:line="240" w:lineRule="auto"/>
        <w:ind w:firstLine="720"/>
        <w:jc w:val="both"/>
        <w:rPr>
          <w:rFonts w:cs="Times New Roman"/>
          <w:sz w:val="20"/>
          <w:szCs w:val="24"/>
        </w:rPr>
      </w:pPr>
      <w:r w:rsidRPr="00E574E3">
        <w:rPr>
          <w:rFonts w:cs="Times New Roman"/>
          <w:sz w:val="20"/>
          <w:szCs w:val="24"/>
        </w:rPr>
        <w:t>Verbalno ponašanje – ograničeno</w:t>
      </w:r>
    </w:p>
    <w:p w:rsidR="00971B44" w:rsidRPr="00E574E3" w:rsidRDefault="00971B44" w:rsidP="00380638">
      <w:pPr>
        <w:autoSpaceDE w:val="0"/>
        <w:autoSpaceDN w:val="0"/>
        <w:adjustRightInd w:val="0"/>
        <w:spacing w:after="0" w:line="240" w:lineRule="auto"/>
        <w:ind w:firstLine="720"/>
        <w:jc w:val="both"/>
        <w:rPr>
          <w:rFonts w:cs="Times New Roman"/>
          <w:sz w:val="20"/>
          <w:szCs w:val="24"/>
        </w:rPr>
      </w:pPr>
    </w:p>
    <w:p w:rsidR="00510800" w:rsidRPr="00E574E3" w:rsidRDefault="00510800" w:rsidP="00380638">
      <w:pPr>
        <w:autoSpaceDE w:val="0"/>
        <w:autoSpaceDN w:val="0"/>
        <w:adjustRightInd w:val="0"/>
        <w:spacing w:after="0" w:line="240" w:lineRule="auto"/>
        <w:ind w:firstLine="720"/>
        <w:jc w:val="both"/>
        <w:rPr>
          <w:rFonts w:cs="Times New Roman"/>
          <w:sz w:val="20"/>
          <w:szCs w:val="24"/>
        </w:rPr>
      </w:pPr>
      <w:r w:rsidRPr="00E574E3">
        <w:rPr>
          <w:rFonts w:cs="Times New Roman"/>
          <w:sz w:val="20"/>
          <w:szCs w:val="24"/>
        </w:rPr>
        <w:t>Seksualno ponašanje – nema ga, jer je ponašanje funkcionalno; ako ga ima, to indikuje drugu motivaciju</w:t>
      </w:r>
    </w:p>
    <w:p w:rsidR="00971B44" w:rsidRPr="00E574E3" w:rsidRDefault="00971B44" w:rsidP="00380638">
      <w:pPr>
        <w:autoSpaceDE w:val="0"/>
        <w:autoSpaceDN w:val="0"/>
        <w:adjustRightInd w:val="0"/>
        <w:spacing w:after="0" w:line="240" w:lineRule="auto"/>
        <w:ind w:firstLine="720"/>
        <w:jc w:val="both"/>
        <w:rPr>
          <w:rFonts w:cs="Times New Roman"/>
          <w:sz w:val="20"/>
          <w:szCs w:val="24"/>
        </w:rPr>
      </w:pPr>
    </w:p>
    <w:p w:rsidR="00625C16" w:rsidRPr="00E574E3" w:rsidRDefault="00625C16" w:rsidP="00380638">
      <w:pPr>
        <w:autoSpaceDE w:val="0"/>
        <w:autoSpaceDN w:val="0"/>
        <w:adjustRightInd w:val="0"/>
        <w:spacing w:after="0" w:line="240" w:lineRule="auto"/>
        <w:ind w:firstLine="720"/>
        <w:jc w:val="both"/>
        <w:rPr>
          <w:rFonts w:cs="Times New Roman"/>
          <w:sz w:val="20"/>
          <w:szCs w:val="24"/>
        </w:rPr>
      </w:pPr>
      <w:r w:rsidRPr="00E574E3">
        <w:rPr>
          <w:rFonts w:cs="Times New Roman"/>
          <w:sz w:val="20"/>
          <w:szCs w:val="24"/>
        </w:rPr>
        <w:t>Fizičko ponašanje – ono koje je neophodno da se postigne specifičan cilj; prestupnik je fokusiran i bez distrakcija</w:t>
      </w:r>
    </w:p>
    <w:p w:rsidR="00625C16" w:rsidRPr="00E574E3" w:rsidRDefault="00625C16" w:rsidP="00380638">
      <w:pPr>
        <w:autoSpaceDE w:val="0"/>
        <w:autoSpaceDN w:val="0"/>
        <w:adjustRightInd w:val="0"/>
        <w:spacing w:after="0" w:line="240" w:lineRule="auto"/>
        <w:ind w:firstLine="720"/>
        <w:jc w:val="both"/>
        <w:rPr>
          <w:rFonts w:cs="Times New Roman"/>
          <w:sz w:val="20"/>
          <w:szCs w:val="24"/>
        </w:rPr>
      </w:pPr>
    </w:p>
    <w:p w:rsidR="00625C16" w:rsidRPr="00E574E3" w:rsidRDefault="00625C16" w:rsidP="00380638">
      <w:pPr>
        <w:autoSpaceDE w:val="0"/>
        <w:autoSpaceDN w:val="0"/>
        <w:adjustRightInd w:val="0"/>
        <w:spacing w:after="0" w:line="240" w:lineRule="auto"/>
        <w:ind w:firstLine="720"/>
        <w:jc w:val="both"/>
        <w:rPr>
          <w:rFonts w:cs="Times New Roman"/>
          <w:sz w:val="20"/>
          <w:szCs w:val="24"/>
        </w:rPr>
      </w:pPr>
      <w:r w:rsidRPr="00E574E3">
        <w:rPr>
          <w:rFonts w:cs="Times New Roman"/>
          <w:sz w:val="20"/>
          <w:szCs w:val="24"/>
        </w:rPr>
        <w:t>MO ponašanje</w:t>
      </w:r>
    </w:p>
    <w:p w:rsidR="00625C16" w:rsidRPr="00E574E3" w:rsidRDefault="00625C16" w:rsidP="00971B44">
      <w:pPr>
        <w:pStyle w:val="ListParagraph"/>
        <w:numPr>
          <w:ilvl w:val="0"/>
          <w:numId w:val="9"/>
        </w:numPr>
        <w:autoSpaceDE w:val="0"/>
        <w:autoSpaceDN w:val="0"/>
        <w:adjustRightInd w:val="0"/>
        <w:spacing w:after="0" w:line="240" w:lineRule="auto"/>
        <w:jc w:val="both"/>
        <w:rPr>
          <w:rFonts w:cs="Times New Roman"/>
          <w:sz w:val="20"/>
          <w:szCs w:val="24"/>
        </w:rPr>
      </w:pPr>
      <w:r w:rsidRPr="00E574E3">
        <w:rPr>
          <w:rFonts w:cs="Times New Roman"/>
          <w:sz w:val="20"/>
          <w:szCs w:val="24"/>
        </w:rPr>
        <w:t>Kratko trajanje s jednim načinom povređivanja</w:t>
      </w:r>
    </w:p>
    <w:p w:rsidR="00625C16" w:rsidRPr="00E574E3" w:rsidRDefault="00625C16" w:rsidP="00971B44">
      <w:pPr>
        <w:pStyle w:val="ListParagraph"/>
        <w:numPr>
          <w:ilvl w:val="0"/>
          <w:numId w:val="9"/>
        </w:numPr>
        <w:autoSpaceDE w:val="0"/>
        <w:autoSpaceDN w:val="0"/>
        <w:adjustRightInd w:val="0"/>
        <w:spacing w:after="0" w:line="240" w:lineRule="auto"/>
        <w:jc w:val="both"/>
        <w:rPr>
          <w:rFonts w:cs="Times New Roman"/>
          <w:sz w:val="20"/>
          <w:szCs w:val="24"/>
        </w:rPr>
      </w:pPr>
      <w:r w:rsidRPr="00E574E3">
        <w:rPr>
          <w:rFonts w:cs="Times New Roman"/>
          <w:sz w:val="20"/>
          <w:szCs w:val="24"/>
        </w:rPr>
        <w:t>Žrtva je targetirana zbog toga ko je</w:t>
      </w:r>
    </w:p>
    <w:p w:rsidR="00625C16" w:rsidRPr="00E574E3" w:rsidRDefault="00625C16" w:rsidP="00971B44">
      <w:pPr>
        <w:pStyle w:val="ListParagraph"/>
        <w:numPr>
          <w:ilvl w:val="0"/>
          <w:numId w:val="9"/>
        </w:numPr>
        <w:autoSpaceDE w:val="0"/>
        <w:autoSpaceDN w:val="0"/>
        <w:adjustRightInd w:val="0"/>
        <w:spacing w:after="0" w:line="240" w:lineRule="auto"/>
        <w:jc w:val="both"/>
        <w:rPr>
          <w:rFonts w:cs="Times New Roman"/>
          <w:sz w:val="20"/>
          <w:szCs w:val="24"/>
        </w:rPr>
      </w:pPr>
      <w:r w:rsidRPr="00E574E3">
        <w:rPr>
          <w:rFonts w:cs="Times New Roman"/>
          <w:sz w:val="20"/>
          <w:szCs w:val="24"/>
        </w:rPr>
        <w:t>Trud da se zločin počini što je brže moguće</w:t>
      </w:r>
    </w:p>
    <w:p w:rsidR="00625C16" w:rsidRPr="00E574E3" w:rsidRDefault="00625C16" w:rsidP="00971B44">
      <w:pPr>
        <w:pStyle w:val="ListParagraph"/>
        <w:numPr>
          <w:ilvl w:val="0"/>
          <w:numId w:val="9"/>
        </w:numPr>
        <w:autoSpaceDE w:val="0"/>
        <w:autoSpaceDN w:val="0"/>
        <w:adjustRightInd w:val="0"/>
        <w:spacing w:after="0" w:line="240" w:lineRule="auto"/>
        <w:jc w:val="both"/>
        <w:rPr>
          <w:rFonts w:cs="Times New Roman"/>
          <w:sz w:val="20"/>
          <w:szCs w:val="24"/>
        </w:rPr>
      </w:pPr>
      <w:r w:rsidRPr="00E574E3">
        <w:rPr>
          <w:rFonts w:cs="Times New Roman"/>
          <w:sz w:val="20"/>
          <w:szCs w:val="24"/>
        </w:rPr>
        <w:t>Nema tragova emocija, strasti ili drugih motiva</w:t>
      </w:r>
    </w:p>
    <w:p w:rsidR="00625C16" w:rsidRPr="00E574E3" w:rsidRDefault="00625C16" w:rsidP="00380638">
      <w:pPr>
        <w:autoSpaceDE w:val="0"/>
        <w:autoSpaceDN w:val="0"/>
        <w:adjustRightInd w:val="0"/>
        <w:spacing w:after="0" w:line="240" w:lineRule="auto"/>
        <w:ind w:firstLine="720"/>
        <w:jc w:val="both"/>
        <w:rPr>
          <w:rFonts w:cs="Times New Roman"/>
          <w:sz w:val="20"/>
          <w:szCs w:val="24"/>
        </w:rPr>
      </w:pPr>
    </w:p>
    <w:p w:rsidR="00625C16" w:rsidRPr="00E574E3" w:rsidRDefault="00625C16" w:rsidP="00380638">
      <w:pPr>
        <w:autoSpaceDE w:val="0"/>
        <w:autoSpaceDN w:val="0"/>
        <w:adjustRightInd w:val="0"/>
        <w:spacing w:after="0" w:line="240" w:lineRule="auto"/>
        <w:ind w:firstLine="720"/>
        <w:jc w:val="both"/>
        <w:rPr>
          <w:rFonts w:cs="Times New Roman"/>
          <w:sz w:val="20"/>
          <w:szCs w:val="24"/>
        </w:rPr>
      </w:pPr>
      <w:r w:rsidRPr="00E574E3">
        <w:rPr>
          <w:rFonts w:cs="Times New Roman"/>
          <w:sz w:val="20"/>
          <w:szCs w:val="24"/>
        </w:rPr>
        <w:t>Potpis</w:t>
      </w:r>
    </w:p>
    <w:p w:rsidR="007C6801" w:rsidRPr="00E574E3" w:rsidRDefault="00625C16" w:rsidP="007C6801">
      <w:pPr>
        <w:pStyle w:val="ListParagraph"/>
        <w:numPr>
          <w:ilvl w:val="0"/>
          <w:numId w:val="9"/>
        </w:numPr>
        <w:autoSpaceDE w:val="0"/>
        <w:autoSpaceDN w:val="0"/>
        <w:adjustRightInd w:val="0"/>
        <w:spacing w:after="0" w:line="240" w:lineRule="auto"/>
        <w:jc w:val="both"/>
        <w:rPr>
          <w:rFonts w:cs="Times New Roman"/>
          <w:sz w:val="20"/>
          <w:szCs w:val="24"/>
        </w:rPr>
      </w:pPr>
      <w:r w:rsidRPr="00E574E3">
        <w:rPr>
          <w:rFonts w:cs="Times New Roman"/>
          <w:sz w:val="20"/>
          <w:szCs w:val="24"/>
        </w:rPr>
        <w:t>Bilo koje ponašanje tokom zločina koje produžava izloženost hapšenju a ne donosi dobit koja se očekuje od izvršenja dela</w:t>
      </w:r>
      <w:r w:rsidR="007C6801" w:rsidRPr="00E574E3">
        <w:rPr>
          <w:rFonts w:cs="Times New Roman"/>
          <w:sz w:val="20"/>
          <w:szCs w:val="24"/>
        </w:rPr>
        <w:t xml:space="preserve"> (ali ukoliko se ovo pojavi, to bi iziskivalo ponovnu procenu motiva)</w:t>
      </w:r>
    </w:p>
    <w:p w:rsidR="00625C16" w:rsidRDefault="00625C16" w:rsidP="00380638">
      <w:pPr>
        <w:autoSpaceDE w:val="0"/>
        <w:autoSpaceDN w:val="0"/>
        <w:adjustRightInd w:val="0"/>
        <w:spacing w:after="0" w:line="240" w:lineRule="auto"/>
        <w:ind w:firstLine="720"/>
        <w:jc w:val="both"/>
        <w:rPr>
          <w:rFonts w:cs="Times New Roman"/>
          <w:sz w:val="24"/>
          <w:szCs w:val="24"/>
        </w:rPr>
      </w:pPr>
    </w:p>
    <w:p w:rsidR="00625C16" w:rsidRDefault="00625C16"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 xml:space="preserve">Scene mesta zločina kad su u pitanju instrumentalni zločini su najdirektnije i najjasnije, jer je ono što zadovoljava potrebu uspešno izvršenje. Nisu uključene emocionalne ili psihološke potrebe. Ako jesu, onda je u pitanju druga motivacija. Na primer, ako lopov napadne žrtvu na ulici, ukrade joj tašnu i brzo pobegne, to je pokazatelj administrativnog ponašanja, i to orijentisanog na profit. Ako isti taj lopov brutalno pretuče žrtvu, i to u odsustvu bilo kakvog otpora od strane žrtve, </w:t>
      </w:r>
      <w:r w:rsidR="00E574E3">
        <w:rPr>
          <w:rFonts w:cs="Times New Roman"/>
          <w:sz w:val="24"/>
          <w:szCs w:val="24"/>
        </w:rPr>
        <w:t xml:space="preserve">dok joj </w:t>
      </w:r>
      <w:bookmarkStart w:id="0" w:name="_GoBack"/>
      <w:bookmarkEnd w:id="0"/>
      <w:r>
        <w:rPr>
          <w:rFonts w:cs="Times New Roman"/>
          <w:sz w:val="24"/>
          <w:szCs w:val="24"/>
        </w:rPr>
        <w:t>krade tašnu, to može biti pokazatelj gnevno osvetničkog ponašanja (drugim rečima, to je bihevioralni dokaz da se kod prestupnika događa više od same potrebe da ostvari brzu dobit, a specifičnosti ne moraju biti potpuno jasne iz samog ponašanja)</w:t>
      </w:r>
      <w:r w:rsidR="007C6801">
        <w:rPr>
          <w:rFonts w:cs="Times New Roman"/>
          <w:sz w:val="24"/>
          <w:szCs w:val="24"/>
        </w:rPr>
        <w:t>.</w:t>
      </w:r>
    </w:p>
    <w:p w:rsidR="007C6801" w:rsidRDefault="007C6801" w:rsidP="00380638">
      <w:pPr>
        <w:autoSpaceDE w:val="0"/>
        <w:autoSpaceDN w:val="0"/>
        <w:adjustRightInd w:val="0"/>
        <w:spacing w:after="0" w:line="240" w:lineRule="auto"/>
        <w:ind w:firstLine="720"/>
        <w:jc w:val="both"/>
        <w:rPr>
          <w:rFonts w:cs="Times New Roman"/>
          <w:sz w:val="24"/>
          <w:szCs w:val="24"/>
        </w:rPr>
      </w:pPr>
    </w:p>
    <w:p w:rsidR="009008BD" w:rsidRDefault="00AF5C90" w:rsidP="00380638">
      <w:pPr>
        <w:autoSpaceDE w:val="0"/>
        <w:autoSpaceDN w:val="0"/>
        <w:adjustRightInd w:val="0"/>
        <w:spacing w:after="0" w:line="240" w:lineRule="auto"/>
        <w:ind w:firstLine="720"/>
        <w:jc w:val="both"/>
        <w:rPr>
          <w:rFonts w:cs="Times New Roman"/>
          <w:sz w:val="24"/>
          <w:szCs w:val="24"/>
        </w:rPr>
      </w:pPr>
      <w:r w:rsidRPr="00AF5C90">
        <w:rPr>
          <w:rFonts w:cs="Times New Roman"/>
          <w:sz w:val="24"/>
          <w:szCs w:val="24"/>
        </w:rPr>
        <w:t>Ova bihevioralno-motivaciona tipologija ne obez</w:t>
      </w:r>
      <w:r w:rsidR="007C6801">
        <w:rPr>
          <w:rFonts w:cs="Times New Roman"/>
          <w:sz w:val="24"/>
          <w:szCs w:val="24"/>
        </w:rPr>
        <w:t>beđuje dinamičnu, razvojnu skalu</w:t>
      </w:r>
      <w:r w:rsidRPr="00AF5C90">
        <w:rPr>
          <w:rFonts w:cs="Times New Roman"/>
          <w:sz w:val="24"/>
          <w:szCs w:val="24"/>
        </w:rPr>
        <w:t xml:space="preserve">, već je sredstvo za procenu ponašanja počinioca u u određenom momentu, određenom setingu, s određenom žrtvom. </w:t>
      </w:r>
      <w:r>
        <w:rPr>
          <w:rFonts w:cs="Times New Roman"/>
          <w:sz w:val="24"/>
          <w:szCs w:val="24"/>
        </w:rPr>
        <w:t>To svakako nije puni kriminalni profil, ne treba da ga zameni poput neke kliničke dijagnoze, niti može da se smatra iscrpnom listom karakteristika i potencijalnih aspekata potpisa. Takođe, u jednom kriminalnom aktu moguće je pronaći i više od jedne osnovne motivacije, a moguće je i da prestupnik ispolji ponašanja koja odražavaju promene u njegovoj motivaciji tokom vremena (npr</w:t>
      </w:r>
      <w:r w:rsidR="007C6801">
        <w:rPr>
          <w:rFonts w:cs="Times New Roman"/>
          <w:sz w:val="24"/>
          <w:szCs w:val="24"/>
        </w:rPr>
        <w:t>.</w:t>
      </w:r>
      <w:r>
        <w:rPr>
          <w:rFonts w:cs="Times New Roman"/>
          <w:sz w:val="24"/>
          <w:szCs w:val="24"/>
        </w:rPr>
        <w:t xml:space="preserve"> silovatelj </w:t>
      </w:r>
      <w:r w:rsidR="007C6801">
        <w:rPr>
          <w:rFonts w:cs="Times New Roman"/>
          <w:sz w:val="24"/>
          <w:szCs w:val="24"/>
        </w:rPr>
        <w:t>s motivacijom ohrabrivanja moći</w:t>
      </w:r>
      <w:r>
        <w:rPr>
          <w:rFonts w:cs="Times New Roman"/>
          <w:sz w:val="24"/>
          <w:szCs w:val="24"/>
        </w:rPr>
        <w:t xml:space="preserve"> može pokazati tokom vremena znake potvrđivanja moći ako se žrtva opire</w:t>
      </w:r>
      <w:r w:rsidR="007C6801">
        <w:rPr>
          <w:rFonts w:cs="Times New Roman"/>
          <w:sz w:val="24"/>
          <w:szCs w:val="24"/>
        </w:rPr>
        <w:t>)</w:t>
      </w:r>
      <w:r>
        <w:rPr>
          <w:rFonts w:cs="Times New Roman"/>
          <w:sz w:val="24"/>
          <w:szCs w:val="24"/>
        </w:rPr>
        <w:t>. Da bi se izbegle razne greške prilikom zaključivanja i istraga, tipologija se može koristiti da sugeriše motivaciju prestupnika koja je vidljiva</w:t>
      </w:r>
      <w:r w:rsidR="007C6801">
        <w:rPr>
          <w:rFonts w:cs="Times New Roman"/>
          <w:sz w:val="24"/>
          <w:szCs w:val="24"/>
        </w:rPr>
        <w:t xml:space="preserve"> u</w:t>
      </w:r>
      <w:r>
        <w:rPr>
          <w:rFonts w:cs="Times New Roman"/>
          <w:sz w:val="24"/>
          <w:szCs w:val="24"/>
        </w:rPr>
        <w:t xml:space="preserve"> datim obrascima dokaza na mestu zločina, a ne sme se koristiti kao rigidna dijagnostička klasifikacija.</w:t>
      </w:r>
      <w:r w:rsidR="002E6D8E">
        <w:rPr>
          <w:rFonts w:cs="Times New Roman"/>
          <w:sz w:val="24"/>
          <w:szCs w:val="24"/>
        </w:rPr>
        <w:t xml:space="preserve"> Neophodno je uzeti u obzir kontekst u kome se odigrava zločin, jer postoje različiti situacioni činioci koji mogu uticati na ponašanje pretstupnika, pored njegove motivacije i karakteristika ličnosit.</w:t>
      </w:r>
    </w:p>
    <w:p w:rsidR="00AF5C90" w:rsidRDefault="00AF5C90" w:rsidP="00380638">
      <w:pPr>
        <w:autoSpaceDE w:val="0"/>
        <w:autoSpaceDN w:val="0"/>
        <w:adjustRightInd w:val="0"/>
        <w:spacing w:after="0" w:line="240" w:lineRule="auto"/>
        <w:ind w:firstLine="720"/>
        <w:jc w:val="both"/>
        <w:rPr>
          <w:rFonts w:cs="Times New Roman"/>
          <w:sz w:val="24"/>
          <w:szCs w:val="24"/>
        </w:rPr>
      </w:pPr>
    </w:p>
    <w:p w:rsidR="007C6801" w:rsidRDefault="007C6801" w:rsidP="00380638">
      <w:pPr>
        <w:autoSpaceDE w:val="0"/>
        <w:autoSpaceDN w:val="0"/>
        <w:adjustRightInd w:val="0"/>
        <w:spacing w:after="0" w:line="240" w:lineRule="auto"/>
        <w:ind w:firstLine="720"/>
        <w:jc w:val="both"/>
        <w:rPr>
          <w:rFonts w:cs="Times New Roman"/>
          <w:sz w:val="24"/>
          <w:szCs w:val="24"/>
        </w:rPr>
      </w:pPr>
    </w:p>
    <w:p w:rsidR="00AF5C90" w:rsidRDefault="00AF5C90" w:rsidP="007C6801">
      <w:pPr>
        <w:autoSpaceDE w:val="0"/>
        <w:autoSpaceDN w:val="0"/>
        <w:adjustRightInd w:val="0"/>
        <w:spacing w:after="0" w:line="240" w:lineRule="auto"/>
        <w:ind w:firstLine="720"/>
        <w:jc w:val="center"/>
        <w:rPr>
          <w:rFonts w:cs="Times New Roman"/>
          <w:sz w:val="24"/>
          <w:szCs w:val="24"/>
        </w:rPr>
      </w:pPr>
      <w:r>
        <w:rPr>
          <w:rFonts w:cs="Times New Roman"/>
          <w:sz w:val="24"/>
          <w:szCs w:val="24"/>
        </w:rPr>
        <w:t>Dodatni motivacioni činioci</w:t>
      </w:r>
    </w:p>
    <w:p w:rsidR="00AF5C90" w:rsidRDefault="00AF5C90" w:rsidP="00380638">
      <w:pPr>
        <w:autoSpaceDE w:val="0"/>
        <w:autoSpaceDN w:val="0"/>
        <w:adjustRightInd w:val="0"/>
        <w:spacing w:after="0" w:line="240" w:lineRule="auto"/>
        <w:ind w:firstLine="720"/>
        <w:jc w:val="both"/>
        <w:rPr>
          <w:rFonts w:cs="Times New Roman"/>
          <w:sz w:val="24"/>
          <w:szCs w:val="24"/>
        </w:rPr>
      </w:pPr>
    </w:p>
    <w:p w:rsidR="00AF5C90" w:rsidRDefault="00AF5C90"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 xml:space="preserve">Predstavljaju bilo koju okolnost koja podržava ili vodi do razvoja motiva. Oni nisu primarni za prestup, ali imaju potencijal da utiču ili da doprinesu izborima i ponašanjima prestupnika. Njihovo postojanje postaje evidentno tek nakon opsežne i temeljne analize mesta zločina. Znanje o tim činiocima </w:t>
      </w:r>
      <w:r w:rsidR="00161B23">
        <w:rPr>
          <w:rFonts w:cs="Times New Roman"/>
          <w:sz w:val="24"/>
          <w:szCs w:val="24"/>
        </w:rPr>
        <w:t>će obezbediti potpunije razumevanje razmišljanja počinioca i kako je ono oblikovano. Primeri obuhvataju</w:t>
      </w:r>
    </w:p>
    <w:p w:rsidR="00161B23" w:rsidRDefault="00161B23" w:rsidP="007C6801">
      <w:pPr>
        <w:pStyle w:val="ListParagraph"/>
        <w:numPr>
          <w:ilvl w:val="0"/>
          <w:numId w:val="12"/>
        </w:numPr>
        <w:autoSpaceDE w:val="0"/>
        <w:autoSpaceDN w:val="0"/>
        <w:adjustRightInd w:val="0"/>
        <w:spacing w:after="0" w:line="240" w:lineRule="auto"/>
        <w:jc w:val="both"/>
        <w:rPr>
          <w:rFonts w:cs="Times New Roman"/>
          <w:sz w:val="24"/>
          <w:szCs w:val="24"/>
        </w:rPr>
      </w:pPr>
      <w:r>
        <w:rPr>
          <w:rFonts w:cs="Times New Roman"/>
          <w:sz w:val="24"/>
          <w:szCs w:val="24"/>
        </w:rPr>
        <w:t>Mentalnu bolest</w:t>
      </w:r>
    </w:p>
    <w:p w:rsidR="00161B23" w:rsidRDefault="00161B23" w:rsidP="007C6801">
      <w:pPr>
        <w:pStyle w:val="ListParagraph"/>
        <w:numPr>
          <w:ilvl w:val="0"/>
          <w:numId w:val="12"/>
        </w:numPr>
        <w:autoSpaceDE w:val="0"/>
        <w:autoSpaceDN w:val="0"/>
        <w:adjustRightInd w:val="0"/>
        <w:spacing w:after="0" w:line="240" w:lineRule="auto"/>
        <w:jc w:val="both"/>
        <w:rPr>
          <w:rFonts w:cs="Times New Roman"/>
          <w:sz w:val="24"/>
          <w:szCs w:val="24"/>
        </w:rPr>
      </w:pPr>
      <w:r>
        <w:rPr>
          <w:rFonts w:cs="Times New Roman"/>
          <w:sz w:val="24"/>
          <w:szCs w:val="24"/>
        </w:rPr>
        <w:t>Fizičke onesposobljenosti</w:t>
      </w:r>
    </w:p>
    <w:p w:rsidR="00161B23" w:rsidRDefault="00161B23" w:rsidP="007C6801">
      <w:pPr>
        <w:pStyle w:val="ListParagraph"/>
        <w:numPr>
          <w:ilvl w:val="0"/>
          <w:numId w:val="12"/>
        </w:numPr>
        <w:autoSpaceDE w:val="0"/>
        <w:autoSpaceDN w:val="0"/>
        <w:adjustRightInd w:val="0"/>
        <w:spacing w:after="0" w:line="240" w:lineRule="auto"/>
        <w:jc w:val="both"/>
        <w:rPr>
          <w:rFonts w:cs="Times New Roman"/>
          <w:sz w:val="24"/>
          <w:szCs w:val="24"/>
        </w:rPr>
      </w:pPr>
      <w:r>
        <w:rPr>
          <w:rFonts w:cs="Times New Roman"/>
          <w:sz w:val="24"/>
          <w:szCs w:val="24"/>
        </w:rPr>
        <w:t>Upotebu droga i alkohola</w:t>
      </w:r>
    </w:p>
    <w:p w:rsidR="00161B23" w:rsidRDefault="00161B23" w:rsidP="007C6801">
      <w:pPr>
        <w:pStyle w:val="ListParagraph"/>
        <w:numPr>
          <w:ilvl w:val="0"/>
          <w:numId w:val="12"/>
        </w:numPr>
        <w:autoSpaceDE w:val="0"/>
        <w:autoSpaceDN w:val="0"/>
        <w:adjustRightInd w:val="0"/>
        <w:spacing w:after="0" w:line="240" w:lineRule="auto"/>
        <w:jc w:val="both"/>
        <w:rPr>
          <w:rFonts w:cs="Times New Roman"/>
          <w:sz w:val="24"/>
          <w:szCs w:val="24"/>
        </w:rPr>
      </w:pPr>
      <w:r>
        <w:rPr>
          <w:rFonts w:cs="Times New Roman"/>
          <w:sz w:val="24"/>
          <w:szCs w:val="24"/>
        </w:rPr>
        <w:t>Značajni stres</w:t>
      </w:r>
    </w:p>
    <w:p w:rsidR="00161B23" w:rsidRDefault="00161B23" w:rsidP="007C6801">
      <w:pPr>
        <w:pStyle w:val="ListParagraph"/>
        <w:numPr>
          <w:ilvl w:val="0"/>
          <w:numId w:val="12"/>
        </w:numPr>
        <w:autoSpaceDE w:val="0"/>
        <w:autoSpaceDN w:val="0"/>
        <w:adjustRightInd w:val="0"/>
        <w:spacing w:after="0" w:line="240" w:lineRule="auto"/>
        <w:jc w:val="both"/>
        <w:rPr>
          <w:rFonts w:cs="Times New Roman"/>
          <w:sz w:val="24"/>
          <w:szCs w:val="24"/>
        </w:rPr>
      </w:pPr>
      <w:r>
        <w:rPr>
          <w:rFonts w:cs="Times New Roman"/>
          <w:sz w:val="24"/>
          <w:szCs w:val="24"/>
        </w:rPr>
        <w:t>Seksualno zadovoljstvo</w:t>
      </w:r>
    </w:p>
    <w:p w:rsidR="00161B23" w:rsidRDefault="00161B23" w:rsidP="007C6801">
      <w:pPr>
        <w:pStyle w:val="ListParagraph"/>
        <w:numPr>
          <w:ilvl w:val="0"/>
          <w:numId w:val="12"/>
        </w:numPr>
        <w:autoSpaceDE w:val="0"/>
        <w:autoSpaceDN w:val="0"/>
        <w:adjustRightInd w:val="0"/>
        <w:spacing w:after="0" w:line="240" w:lineRule="auto"/>
        <w:jc w:val="both"/>
        <w:rPr>
          <w:rFonts w:cs="Times New Roman"/>
          <w:sz w:val="24"/>
          <w:szCs w:val="24"/>
        </w:rPr>
      </w:pPr>
      <w:r>
        <w:rPr>
          <w:rFonts w:cs="Times New Roman"/>
          <w:sz w:val="24"/>
          <w:szCs w:val="24"/>
        </w:rPr>
        <w:t>Strah</w:t>
      </w:r>
    </w:p>
    <w:p w:rsidR="00161B23" w:rsidRDefault="00161B23" w:rsidP="007C6801">
      <w:pPr>
        <w:pStyle w:val="ListParagraph"/>
        <w:numPr>
          <w:ilvl w:val="0"/>
          <w:numId w:val="12"/>
        </w:numPr>
        <w:autoSpaceDE w:val="0"/>
        <w:autoSpaceDN w:val="0"/>
        <w:adjustRightInd w:val="0"/>
        <w:spacing w:after="0" w:line="240" w:lineRule="auto"/>
        <w:jc w:val="both"/>
        <w:rPr>
          <w:rFonts w:cs="Times New Roman"/>
          <w:sz w:val="24"/>
          <w:szCs w:val="24"/>
        </w:rPr>
      </w:pPr>
      <w:r>
        <w:rPr>
          <w:rFonts w:cs="Times New Roman"/>
          <w:sz w:val="24"/>
          <w:szCs w:val="24"/>
        </w:rPr>
        <w:t>Finansijske probleme</w:t>
      </w:r>
    </w:p>
    <w:p w:rsidR="00161B23" w:rsidRDefault="00161B23" w:rsidP="007C6801">
      <w:pPr>
        <w:pStyle w:val="ListParagraph"/>
        <w:numPr>
          <w:ilvl w:val="0"/>
          <w:numId w:val="12"/>
        </w:numPr>
        <w:autoSpaceDE w:val="0"/>
        <w:autoSpaceDN w:val="0"/>
        <w:adjustRightInd w:val="0"/>
        <w:spacing w:after="0" w:line="240" w:lineRule="auto"/>
        <w:jc w:val="both"/>
        <w:rPr>
          <w:rFonts w:cs="Times New Roman"/>
          <w:sz w:val="24"/>
          <w:szCs w:val="24"/>
        </w:rPr>
      </w:pPr>
      <w:r>
        <w:rPr>
          <w:rFonts w:cs="Times New Roman"/>
          <w:sz w:val="24"/>
          <w:szCs w:val="24"/>
        </w:rPr>
        <w:t>Submisivne tendencije</w:t>
      </w:r>
    </w:p>
    <w:p w:rsidR="00161B23" w:rsidRDefault="00161B23" w:rsidP="007C6801">
      <w:pPr>
        <w:pStyle w:val="ListParagraph"/>
        <w:numPr>
          <w:ilvl w:val="0"/>
          <w:numId w:val="12"/>
        </w:numPr>
        <w:autoSpaceDE w:val="0"/>
        <w:autoSpaceDN w:val="0"/>
        <w:adjustRightInd w:val="0"/>
        <w:spacing w:after="0" w:line="240" w:lineRule="auto"/>
        <w:jc w:val="both"/>
        <w:rPr>
          <w:rFonts w:cs="Times New Roman"/>
          <w:sz w:val="24"/>
          <w:szCs w:val="24"/>
        </w:rPr>
      </w:pPr>
      <w:r>
        <w:rPr>
          <w:rFonts w:cs="Times New Roman"/>
          <w:sz w:val="24"/>
          <w:szCs w:val="24"/>
        </w:rPr>
        <w:t>Nisko samopoštovanje</w:t>
      </w:r>
    </w:p>
    <w:p w:rsidR="00161B23" w:rsidRDefault="007C6801" w:rsidP="007C6801">
      <w:pPr>
        <w:pStyle w:val="ListParagraph"/>
        <w:numPr>
          <w:ilvl w:val="0"/>
          <w:numId w:val="12"/>
        </w:numPr>
        <w:autoSpaceDE w:val="0"/>
        <w:autoSpaceDN w:val="0"/>
        <w:adjustRightInd w:val="0"/>
        <w:spacing w:after="0" w:line="240" w:lineRule="auto"/>
        <w:jc w:val="both"/>
        <w:rPr>
          <w:rFonts w:cs="Times New Roman"/>
          <w:sz w:val="24"/>
          <w:szCs w:val="24"/>
        </w:rPr>
      </w:pPr>
      <w:r>
        <w:rPr>
          <w:rFonts w:cs="Times New Roman"/>
          <w:sz w:val="24"/>
          <w:szCs w:val="24"/>
        </w:rPr>
        <w:t>Samo</w:t>
      </w:r>
      <w:r w:rsidR="00161B23">
        <w:rPr>
          <w:rFonts w:cs="Times New Roman"/>
          <w:sz w:val="24"/>
          <w:szCs w:val="24"/>
        </w:rPr>
        <w:t>očuvanje</w:t>
      </w:r>
    </w:p>
    <w:p w:rsidR="00161B23" w:rsidRDefault="00161B23" w:rsidP="007C6801">
      <w:pPr>
        <w:pStyle w:val="ListParagraph"/>
        <w:numPr>
          <w:ilvl w:val="0"/>
          <w:numId w:val="12"/>
        </w:numPr>
        <w:autoSpaceDE w:val="0"/>
        <w:autoSpaceDN w:val="0"/>
        <w:adjustRightInd w:val="0"/>
        <w:spacing w:after="0" w:line="240" w:lineRule="auto"/>
        <w:jc w:val="both"/>
        <w:rPr>
          <w:rFonts w:cs="Times New Roman"/>
          <w:sz w:val="24"/>
          <w:szCs w:val="24"/>
        </w:rPr>
      </w:pPr>
      <w:r>
        <w:rPr>
          <w:rFonts w:cs="Times New Roman"/>
          <w:sz w:val="24"/>
          <w:szCs w:val="24"/>
        </w:rPr>
        <w:t>Ostrašćenost- pristrasnost</w:t>
      </w:r>
    </w:p>
    <w:p w:rsidR="00161B23" w:rsidRDefault="00161B23" w:rsidP="00380638">
      <w:pPr>
        <w:autoSpaceDE w:val="0"/>
        <w:autoSpaceDN w:val="0"/>
        <w:adjustRightInd w:val="0"/>
        <w:spacing w:after="0" w:line="240" w:lineRule="auto"/>
        <w:ind w:firstLine="720"/>
        <w:jc w:val="both"/>
        <w:rPr>
          <w:rFonts w:cs="Times New Roman"/>
          <w:sz w:val="24"/>
          <w:szCs w:val="24"/>
        </w:rPr>
      </w:pPr>
    </w:p>
    <w:p w:rsidR="00161B23" w:rsidRDefault="00161B23"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Ovo nije iscrpna lista i prisustvo ma kog od ovih faktora u zločinu ne znači nužno da su to činioci koji mu doprinose.</w:t>
      </w:r>
    </w:p>
    <w:p w:rsidR="00161B23" w:rsidRDefault="00161B23"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Primer:</w:t>
      </w:r>
    </w:p>
    <w:p w:rsidR="00161B23" w:rsidRDefault="00161B23"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Zlostavljana žena ubije svog muža jednim hicem kako bi zaštitila sebe i decu. Ovo ukazuje na administrativnu, ili ciljem usmerenu motivaciju, da bi se eliminisala pretnja. U ovom slučaju, strah bi se mogao razmatrati kao činilac koji doprinosi motivaciji. U drugom primeru, muškarac seksualno napastvuje ženu korišćenjem nisko agresivnih sredstava. On je motivisan ohrabrivanjem moći ili kompenzatornim ponašanjem kako bi uvećao samopouzdanje i doživljaj vlastite vrednosti. Njegovo osećanje lične vrednosti se zadovoljava ovim ponašanjem. Seksualno zadovoljstvo je komponenta koja se ov</w:t>
      </w:r>
      <w:r w:rsidR="007C6801">
        <w:rPr>
          <w:rFonts w:cs="Times New Roman"/>
          <w:sz w:val="24"/>
          <w:szCs w:val="24"/>
        </w:rPr>
        <w:t>d</w:t>
      </w:r>
      <w:r>
        <w:rPr>
          <w:rFonts w:cs="Times New Roman"/>
          <w:sz w:val="24"/>
          <w:szCs w:val="24"/>
        </w:rPr>
        <w:t>e može razmatrati kao činilac koji doprinosi motivaciji.</w:t>
      </w:r>
    </w:p>
    <w:p w:rsidR="00161B23" w:rsidRPr="00AF5C90" w:rsidRDefault="00161B23" w:rsidP="00380638">
      <w:pPr>
        <w:autoSpaceDE w:val="0"/>
        <w:autoSpaceDN w:val="0"/>
        <w:adjustRightInd w:val="0"/>
        <w:spacing w:after="0" w:line="240" w:lineRule="auto"/>
        <w:ind w:firstLine="720"/>
        <w:jc w:val="both"/>
        <w:rPr>
          <w:rFonts w:cs="Times New Roman"/>
          <w:sz w:val="24"/>
          <w:szCs w:val="24"/>
        </w:rPr>
      </w:pPr>
      <w:r>
        <w:rPr>
          <w:rFonts w:cs="Times New Roman"/>
          <w:sz w:val="24"/>
          <w:szCs w:val="24"/>
        </w:rPr>
        <w:t xml:space="preserve">Činilac koji doprinosi motivaciji u jednom zločinu može biti primarni motiv u drugom. Primer: čovek pozajmi kolegi neki novac, a ovaj ne vraća. Jedne večeri izađu na piće, pokrene se priča oko nevraćenog duga, čovek napadne kolegu i nanese mu teške povrede. </w:t>
      </w:r>
      <w:r w:rsidR="007C6801">
        <w:rPr>
          <w:rFonts w:cs="Times New Roman"/>
          <w:sz w:val="24"/>
          <w:szCs w:val="24"/>
        </w:rPr>
        <w:t>Neposredna m</w:t>
      </w:r>
      <w:r>
        <w:rPr>
          <w:rFonts w:cs="Times New Roman"/>
          <w:sz w:val="24"/>
          <w:szCs w:val="24"/>
        </w:rPr>
        <w:t xml:space="preserve">otivacija je bes, a doprinoseći faktor je finansijski motiv. </w:t>
      </w:r>
      <w:r w:rsidR="006142CE">
        <w:rPr>
          <w:rFonts w:cs="Times New Roman"/>
          <w:sz w:val="24"/>
          <w:szCs w:val="24"/>
        </w:rPr>
        <w:t>U drugačijem scenariju, džeparoš pokrade žrtvu na javnom mestu. On ima čisto administrativnu motivaciju, dobit, i ovde to nije doprinoseći činilac već osnovni motiv.</w:t>
      </w:r>
    </w:p>
    <w:sectPr w:rsidR="00161B23" w:rsidRPr="00AF5C9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637E" w:rsidRDefault="0011637E" w:rsidP="00F7348A">
      <w:pPr>
        <w:spacing w:after="0" w:line="240" w:lineRule="auto"/>
      </w:pPr>
      <w:r>
        <w:separator/>
      </w:r>
    </w:p>
  </w:endnote>
  <w:endnote w:type="continuationSeparator" w:id="0">
    <w:p w:rsidR="0011637E" w:rsidRDefault="0011637E" w:rsidP="00F73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Z">
    <w:altName w:val="Garamond"/>
    <w:charset w:val="EE"/>
    <w:family w:val="roman"/>
    <w:pitch w:val="variable"/>
    <w:sig w:usb0="00000001"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0715740"/>
      <w:docPartObj>
        <w:docPartGallery w:val="Page Numbers (Bottom of Page)"/>
        <w:docPartUnique/>
      </w:docPartObj>
    </w:sdtPr>
    <w:sdtEndPr>
      <w:rPr>
        <w:noProof/>
      </w:rPr>
    </w:sdtEndPr>
    <w:sdtContent>
      <w:p w:rsidR="0037441A" w:rsidRDefault="0037441A">
        <w:pPr>
          <w:pStyle w:val="Footer"/>
        </w:pPr>
        <w:r>
          <w:fldChar w:fldCharType="begin"/>
        </w:r>
        <w:r>
          <w:instrText xml:space="preserve"> PAGE   \* MERGEFORMAT </w:instrText>
        </w:r>
        <w:r>
          <w:fldChar w:fldCharType="separate"/>
        </w:r>
        <w:r w:rsidR="00E574E3">
          <w:rPr>
            <w:noProof/>
          </w:rPr>
          <w:t>15</w:t>
        </w:r>
        <w:r>
          <w:rPr>
            <w:noProof/>
          </w:rPr>
          <w:fldChar w:fldCharType="end"/>
        </w:r>
      </w:p>
    </w:sdtContent>
  </w:sdt>
  <w:p w:rsidR="0037441A" w:rsidRDefault="003744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637E" w:rsidRDefault="0011637E" w:rsidP="00F7348A">
      <w:pPr>
        <w:spacing w:after="0" w:line="240" w:lineRule="auto"/>
      </w:pPr>
      <w:r>
        <w:separator/>
      </w:r>
    </w:p>
  </w:footnote>
  <w:footnote w:type="continuationSeparator" w:id="0">
    <w:p w:rsidR="0011637E" w:rsidRDefault="0011637E" w:rsidP="00F734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F1617"/>
    <w:multiLevelType w:val="hybridMultilevel"/>
    <w:tmpl w:val="2E46B0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253F67"/>
    <w:multiLevelType w:val="hybridMultilevel"/>
    <w:tmpl w:val="2458C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435BE9"/>
    <w:multiLevelType w:val="hybridMultilevel"/>
    <w:tmpl w:val="ACB2B7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8245D58"/>
    <w:multiLevelType w:val="multilevel"/>
    <w:tmpl w:val="99442C64"/>
    <w:lvl w:ilvl="0">
      <w:start w:val="1"/>
      <w:numFmt w:val="decimal"/>
      <w:pStyle w:val="normalnumberedspeci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23B34DFC"/>
    <w:multiLevelType w:val="hybridMultilevel"/>
    <w:tmpl w:val="76BECB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063092"/>
    <w:multiLevelType w:val="hybridMultilevel"/>
    <w:tmpl w:val="0B3093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9BB2FD9"/>
    <w:multiLevelType w:val="hybridMultilevel"/>
    <w:tmpl w:val="BB286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327094"/>
    <w:multiLevelType w:val="hybridMultilevel"/>
    <w:tmpl w:val="76EA6078"/>
    <w:lvl w:ilvl="0" w:tplc="612A14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ED24DC2"/>
    <w:multiLevelType w:val="hybridMultilevel"/>
    <w:tmpl w:val="A28A2B28"/>
    <w:lvl w:ilvl="0" w:tplc="909E9F94">
      <w:start w:val="1"/>
      <w:numFmt w:val="decimal"/>
      <w:lvlText w:val="%1."/>
      <w:lvlJc w:val="left"/>
      <w:pPr>
        <w:tabs>
          <w:tab w:val="num" w:pos="108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4E469CA"/>
    <w:multiLevelType w:val="hybridMultilevel"/>
    <w:tmpl w:val="8AB24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9705A68"/>
    <w:multiLevelType w:val="hybridMultilevel"/>
    <w:tmpl w:val="23D4D9B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8"/>
  </w:num>
  <w:num w:numId="2">
    <w:abstractNumId w:val="8"/>
    <w:lvlOverride w:ilvl="0">
      <w:startOverride w:val="1"/>
    </w:lvlOverride>
  </w:num>
  <w:num w:numId="3">
    <w:abstractNumId w:val="0"/>
  </w:num>
  <w:num w:numId="4">
    <w:abstractNumId w:val="3"/>
  </w:num>
  <w:num w:numId="5">
    <w:abstractNumId w:val="6"/>
  </w:num>
  <w:num w:numId="6">
    <w:abstractNumId w:val="4"/>
  </w:num>
  <w:num w:numId="7">
    <w:abstractNumId w:val="1"/>
  </w:num>
  <w:num w:numId="8">
    <w:abstractNumId w:val="9"/>
  </w:num>
  <w:num w:numId="9">
    <w:abstractNumId w:val="2"/>
  </w:num>
  <w:num w:numId="10">
    <w:abstractNumId w:val="7"/>
  </w:num>
  <w:num w:numId="11">
    <w:abstractNumId w:val="1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4EA"/>
    <w:rsid w:val="00011363"/>
    <w:rsid w:val="00033958"/>
    <w:rsid w:val="000977A0"/>
    <w:rsid w:val="000A3FA9"/>
    <w:rsid w:val="000B46EA"/>
    <w:rsid w:val="000D7F87"/>
    <w:rsid w:val="000E45F4"/>
    <w:rsid w:val="000F7538"/>
    <w:rsid w:val="0010488F"/>
    <w:rsid w:val="00105BAF"/>
    <w:rsid w:val="0011637E"/>
    <w:rsid w:val="00155B1D"/>
    <w:rsid w:val="00161B23"/>
    <w:rsid w:val="00171A24"/>
    <w:rsid w:val="00183399"/>
    <w:rsid w:val="00185BC4"/>
    <w:rsid w:val="001D7C5C"/>
    <w:rsid w:val="002023F5"/>
    <w:rsid w:val="00273B4A"/>
    <w:rsid w:val="0029779F"/>
    <w:rsid w:val="002A5A42"/>
    <w:rsid w:val="002C56CC"/>
    <w:rsid w:val="002D50E8"/>
    <w:rsid w:val="002E6D8E"/>
    <w:rsid w:val="00337CA3"/>
    <w:rsid w:val="00346B9E"/>
    <w:rsid w:val="00353D03"/>
    <w:rsid w:val="003615AE"/>
    <w:rsid w:val="0036751F"/>
    <w:rsid w:val="0037441A"/>
    <w:rsid w:val="00380638"/>
    <w:rsid w:val="00393748"/>
    <w:rsid w:val="0039696B"/>
    <w:rsid w:val="003D7E43"/>
    <w:rsid w:val="004748E3"/>
    <w:rsid w:val="004B0E6E"/>
    <w:rsid w:val="004F23AE"/>
    <w:rsid w:val="00510800"/>
    <w:rsid w:val="00513F8B"/>
    <w:rsid w:val="00531DA3"/>
    <w:rsid w:val="005368F3"/>
    <w:rsid w:val="0059581F"/>
    <w:rsid w:val="005A2FF4"/>
    <w:rsid w:val="005A5BB4"/>
    <w:rsid w:val="005E48DA"/>
    <w:rsid w:val="005E5FD6"/>
    <w:rsid w:val="006142CE"/>
    <w:rsid w:val="00623293"/>
    <w:rsid w:val="00625C16"/>
    <w:rsid w:val="00651552"/>
    <w:rsid w:val="00660FB6"/>
    <w:rsid w:val="00661B09"/>
    <w:rsid w:val="0068123B"/>
    <w:rsid w:val="0068444C"/>
    <w:rsid w:val="006854BB"/>
    <w:rsid w:val="00690533"/>
    <w:rsid w:val="006973EA"/>
    <w:rsid w:val="006C4DF8"/>
    <w:rsid w:val="006C7C74"/>
    <w:rsid w:val="006D0ABA"/>
    <w:rsid w:val="00720840"/>
    <w:rsid w:val="00724B94"/>
    <w:rsid w:val="00732490"/>
    <w:rsid w:val="00756D4F"/>
    <w:rsid w:val="00785A0D"/>
    <w:rsid w:val="0079110F"/>
    <w:rsid w:val="0079430A"/>
    <w:rsid w:val="007C6801"/>
    <w:rsid w:val="007E32B8"/>
    <w:rsid w:val="008004EA"/>
    <w:rsid w:val="008351B4"/>
    <w:rsid w:val="008857FA"/>
    <w:rsid w:val="008B01B6"/>
    <w:rsid w:val="008F3D79"/>
    <w:rsid w:val="008F513E"/>
    <w:rsid w:val="009008BD"/>
    <w:rsid w:val="009216D3"/>
    <w:rsid w:val="009554D3"/>
    <w:rsid w:val="00971B44"/>
    <w:rsid w:val="00992275"/>
    <w:rsid w:val="009D7363"/>
    <w:rsid w:val="009D769A"/>
    <w:rsid w:val="00A16174"/>
    <w:rsid w:val="00A259DB"/>
    <w:rsid w:val="00A3524D"/>
    <w:rsid w:val="00A42932"/>
    <w:rsid w:val="00A86A1E"/>
    <w:rsid w:val="00A90F5E"/>
    <w:rsid w:val="00A93C94"/>
    <w:rsid w:val="00A9593E"/>
    <w:rsid w:val="00A96AE8"/>
    <w:rsid w:val="00AC3FC8"/>
    <w:rsid w:val="00AC5B46"/>
    <w:rsid w:val="00AE61B9"/>
    <w:rsid w:val="00AE7C6A"/>
    <w:rsid w:val="00AF50D4"/>
    <w:rsid w:val="00AF5C90"/>
    <w:rsid w:val="00B4444A"/>
    <w:rsid w:val="00B76504"/>
    <w:rsid w:val="00B8074C"/>
    <w:rsid w:val="00BA6BA5"/>
    <w:rsid w:val="00BB3FDB"/>
    <w:rsid w:val="00BC480A"/>
    <w:rsid w:val="00BC6E3C"/>
    <w:rsid w:val="00BE1D80"/>
    <w:rsid w:val="00BE21C1"/>
    <w:rsid w:val="00C100D0"/>
    <w:rsid w:val="00C32B28"/>
    <w:rsid w:val="00C73978"/>
    <w:rsid w:val="00C759EA"/>
    <w:rsid w:val="00CC423C"/>
    <w:rsid w:val="00CC5764"/>
    <w:rsid w:val="00CE3BEE"/>
    <w:rsid w:val="00CE49AE"/>
    <w:rsid w:val="00D00865"/>
    <w:rsid w:val="00D317CC"/>
    <w:rsid w:val="00D575D4"/>
    <w:rsid w:val="00D72C31"/>
    <w:rsid w:val="00D80E63"/>
    <w:rsid w:val="00D831FE"/>
    <w:rsid w:val="00DE392D"/>
    <w:rsid w:val="00DF2F36"/>
    <w:rsid w:val="00E16B55"/>
    <w:rsid w:val="00E24026"/>
    <w:rsid w:val="00E574E3"/>
    <w:rsid w:val="00E85866"/>
    <w:rsid w:val="00EB0966"/>
    <w:rsid w:val="00EC2C7F"/>
    <w:rsid w:val="00EC3022"/>
    <w:rsid w:val="00EE64FB"/>
    <w:rsid w:val="00F00E21"/>
    <w:rsid w:val="00F031DA"/>
    <w:rsid w:val="00F05A5C"/>
    <w:rsid w:val="00F25A86"/>
    <w:rsid w:val="00F41D14"/>
    <w:rsid w:val="00F47730"/>
    <w:rsid w:val="00F7348A"/>
    <w:rsid w:val="00F815E6"/>
    <w:rsid w:val="00FE7F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3A8731-C9F9-4B6B-9F03-C26CB9649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numberednormalChar">
    <w:name w:val="normal numbered normal Char"/>
    <w:basedOn w:val="DefaultParagraphFont"/>
    <w:rsid w:val="00651552"/>
    <w:rPr>
      <w:rFonts w:ascii="GaramondZ" w:hAnsi="GaramondZ"/>
      <w:sz w:val="22"/>
      <w:szCs w:val="22"/>
      <w:lang w:val="it-IT" w:eastAsia="en-US" w:bidi="ar-SA"/>
    </w:rPr>
  </w:style>
  <w:style w:type="paragraph" w:customStyle="1" w:styleId="normalnumberedspecial">
    <w:name w:val="normal numbered special"/>
    <w:basedOn w:val="Normal"/>
    <w:rsid w:val="00651552"/>
    <w:pPr>
      <w:numPr>
        <w:numId w:val="4"/>
      </w:numPr>
      <w:spacing w:after="0" w:line="240" w:lineRule="auto"/>
      <w:jc w:val="both"/>
    </w:pPr>
    <w:rPr>
      <w:rFonts w:ascii="GaramondZ" w:eastAsia="Times New Roman" w:hAnsi="GaramondZ" w:cs="Times New Roman"/>
      <w:color w:val="000000"/>
    </w:rPr>
  </w:style>
  <w:style w:type="paragraph" w:styleId="ListParagraph">
    <w:name w:val="List Paragraph"/>
    <w:basedOn w:val="Normal"/>
    <w:uiPriority w:val="34"/>
    <w:qFormat/>
    <w:rsid w:val="00185BC4"/>
    <w:pPr>
      <w:ind w:left="720"/>
      <w:contextualSpacing/>
    </w:pPr>
  </w:style>
  <w:style w:type="paragraph" w:styleId="Header">
    <w:name w:val="header"/>
    <w:basedOn w:val="Normal"/>
    <w:link w:val="HeaderChar"/>
    <w:uiPriority w:val="99"/>
    <w:unhideWhenUsed/>
    <w:rsid w:val="00F734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348A"/>
  </w:style>
  <w:style w:type="paragraph" w:styleId="Footer">
    <w:name w:val="footer"/>
    <w:basedOn w:val="Normal"/>
    <w:link w:val="FooterChar"/>
    <w:uiPriority w:val="99"/>
    <w:unhideWhenUsed/>
    <w:rsid w:val="00F734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34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30E8A-33F5-44C2-99E5-06DA300AB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5350</TotalTime>
  <Pages>15</Pages>
  <Words>6827</Words>
  <Characters>38917</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Dusanka</dc:creator>
  <cp:keywords/>
  <dc:description/>
  <cp:lastModifiedBy>Dusanka</cp:lastModifiedBy>
  <cp:revision>15</cp:revision>
  <dcterms:created xsi:type="dcterms:W3CDTF">2015-11-19T20:51:00Z</dcterms:created>
  <dcterms:modified xsi:type="dcterms:W3CDTF">2016-12-01T15:31:00Z</dcterms:modified>
</cp:coreProperties>
</file>