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FD" w:rsidRPr="008B1A9B" w:rsidRDefault="008A16FD" w:rsidP="008A16FD">
      <w:pPr>
        <w:jc w:val="center"/>
        <w:rPr>
          <w:sz w:val="28"/>
          <w:szCs w:val="28"/>
          <w:lang w:val="nl-NL"/>
        </w:rPr>
      </w:pPr>
    </w:p>
    <w:p w:rsidR="008E6693" w:rsidRDefault="008E6693" w:rsidP="008E6693">
      <w:pPr>
        <w:ind w:firstLine="720"/>
        <w:jc w:val="center"/>
        <w:rPr>
          <w:b/>
          <w:lang w:val="it-IT"/>
        </w:rPr>
      </w:pPr>
      <w:r w:rsidRPr="008E6693">
        <w:rPr>
          <w:b/>
          <w:lang w:val="nl-NL"/>
        </w:rPr>
        <w:t xml:space="preserve">MINESOTA MULTIFAZNI PERSONALNI INVENTAR </w:t>
      </w:r>
      <w:r>
        <w:rPr>
          <w:b/>
          <w:lang w:val="it-IT"/>
        </w:rPr>
        <w:t>(</w:t>
      </w:r>
      <w:r w:rsidRPr="008E6693">
        <w:rPr>
          <w:b/>
          <w:lang w:val="it-IT"/>
        </w:rPr>
        <w:t>MMPI</w:t>
      </w:r>
      <w:r>
        <w:rPr>
          <w:b/>
          <w:lang w:val="it-IT"/>
        </w:rPr>
        <w:t>)</w:t>
      </w:r>
    </w:p>
    <w:p w:rsidR="005C3401" w:rsidRPr="008E6693" w:rsidRDefault="005C3401" w:rsidP="008E6693">
      <w:pPr>
        <w:ind w:firstLine="720"/>
        <w:jc w:val="center"/>
        <w:rPr>
          <w:b/>
          <w:lang w:val="it-IT"/>
        </w:rPr>
      </w:pPr>
    </w:p>
    <w:p w:rsidR="008E6693" w:rsidRDefault="008E6693" w:rsidP="008A16FD">
      <w:pPr>
        <w:ind w:firstLine="720"/>
        <w:jc w:val="both"/>
        <w:rPr>
          <w:lang w:val="it-IT"/>
        </w:rPr>
      </w:pPr>
    </w:p>
    <w:p w:rsidR="00A1166E" w:rsidRDefault="008A16FD" w:rsidP="008A16FD">
      <w:pPr>
        <w:ind w:firstLine="720"/>
        <w:jc w:val="both"/>
        <w:rPr>
          <w:lang w:val="sr-Latn-CS"/>
        </w:rPr>
      </w:pPr>
      <w:r w:rsidRPr="0019085B">
        <w:rPr>
          <w:lang w:val="de-DE"/>
        </w:rPr>
        <w:t xml:space="preserve">Ispitanik </w:t>
      </w:r>
      <w:r w:rsidR="0067646C">
        <w:rPr>
          <w:lang w:val="de-DE"/>
        </w:rPr>
        <w:t>D</w:t>
      </w:r>
      <w:r w:rsidRPr="0019085B">
        <w:rPr>
          <w:lang w:val="de-DE"/>
        </w:rPr>
        <w:t>. rođen je 1988. u Novom Sadu. U vreme ispitivanja imao je 18 godina i pohađao srednju</w:t>
      </w:r>
      <w:r>
        <w:rPr>
          <w:lang w:val="sr-Latn-CS"/>
        </w:rPr>
        <w:t xml:space="preserve"> školu. Roditelji su mu se razveli </w:t>
      </w:r>
      <w:r w:rsidR="00DD676B">
        <w:rPr>
          <w:lang w:val="sr-Latn-CS"/>
        </w:rPr>
        <w:t xml:space="preserve">godinu dana ranije. Iz podataka je dostupna informacija </w:t>
      </w:r>
      <w:r>
        <w:rPr>
          <w:lang w:val="sr-Latn-CS"/>
        </w:rPr>
        <w:t>da ispitanik živi u R, ali nije jasno sa kim živi, kao ni podatak o tome da li ima braće ili sestara. Ispitanik u toku intervjua izveštava o korišćenju PAS i javljanju ideja morbidnog i sumanutog sadražaja.</w:t>
      </w:r>
      <w:r w:rsidR="00C64966">
        <w:rPr>
          <w:lang w:val="sr-Latn-CS"/>
        </w:rPr>
        <w:t xml:space="preserve"> Uprkos činjenici da D ima 18 godina, i da je ranijom primenom VITI-ja dobijen količnik inteligencije od 83 IQ jedinica pristupljeno je testiranju MMPI, s obzirom da je pomenutim testom inteligencije takođe dobijen podatak o znatno višem </w:t>
      </w:r>
      <w:r w:rsidR="00E64178">
        <w:rPr>
          <w:lang w:val="sr-Latn-CS"/>
        </w:rPr>
        <w:t>verbalnom IQ (</w:t>
      </w:r>
      <w:r w:rsidR="00353EA1">
        <w:rPr>
          <w:lang w:val="sr-Latn-CS"/>
        </w:rPr>
        <w:t xml:space="preserve">97 IQ jedinica). Ovaj podatak nam je značajan jer ukazuje na mogućnost da </w:t>
      </w:r>
      <w:r w:rsidR="00353EA1" w:rsidRPr="0019085B">
        <w:rPr>
          <w:lang w:val="sr-Latn-CS"/>
        </w:rPr>
        <w:t>ispitanik ne koristi u potpunosti svoje kapacitete koji su izraženi kroz postignuće na verbalnoj skali, odnosno da su njegovi realni potencijali viši, a da su trenutno umanjeni kao rezultat izvesnog patološkog procesa.</w:t>
      </w:r>
    </w:p>
    <w:p w:rsidR="00AB4F69" w:rsidRDefault="0086601B" w:rsidP="0086601B">
      <w:pPr>
        <w:ind w:firstLine="720"/>
        <w:jc w:val="both"/>
        <w:rPr>
          <w:lang w:val="sr-Latn-CS"/>
        </w:rPr>
      </w:pPr>
      <w:r>
        <w:rPr>
          <w:lang w:val="sr-Latn-CS"/>
        </w:rPr>
        <w:t>Pregledom skala validnosti uočeno je da L skala prelazi skor od T – 70 koji bi nas uputio na moguću nevalidnost protokola</w:t>
      </w:r>
      <w:r w:rsidR="005C3401">
        <w:rPr>
          <w:lang w:val="sr-Latn-CS"/>
        </w:rPr>
        <w:t>. Ovakav skor ukazuje na</w:t>
      </w:r>
      <w:r w:rsidR="005939EB">
        <w:rPr>
          <w:lang w:val="sr-Latn-CS"/>
        </w:rPr>
        <w:t xml:space="preserve"> </w:t>
      </w:r>
      <w:r>
        <w:rPr>
          <w:lang w:val="sr-Latn-CS"/>
        </w:rPr>
        <w:t>tendenciju</w:t>
      </w:r>
      <w:r w:rsidR="005C3401" w:rsidRPr="005C3401">
        <w:rPr>
          <w:lang w:val="sr-Latn-CS"/>
        </w:rPr>
        <w:t xml:space="preserve"> </w:t>
      </w:r>
      <w:r w:rsidR="005C3401">
        <w:rPr>
          <w:lang w:val="sr-Latn-CS"/>
        </w:rPr>
        <w:t>ispitanika</w:t>
      </w:r>
      <w:r>
        <w:rPr>
          <w:lang w:val="sr-Latn-CS"/>
        </w:rPr>
        <w:t xml:space="preserve"> da se prikaže u što boljem svetlu. </w:t>
      </w:r>
      <w:r w:rsidR="005939EB">
        <w:rPr>
          <w:lang w:val="sr-Latn-CS"/>
        </w:rPr>
        <w:t>Međutim, zbog položaja ostalih s</w:t>
      </w:r>
      <w:r w:rsidR="00AB4F69">
        <w:rPr>
          <w:lang w:val="sr-Latn-CS"/>
        </w:rPr>
        <w:t>kal</w:t>
      </w:r>
      <w:r w:rsidR="005939EB">
        <w:rPr>
          <w:lang w:val="sr-Latn-CS"/>
        </w:rPr>
        <w:t>a</w:t>
      </w:r>
      <w:r w:rsidR="00AB4F69">
        <w:rPr>
          <w:lang w:val="sr-Latn-CS"/>
        </w:rPr>
        <w:t xml:space="preserve"> validnosti </w:t>
      </w:r>
      <w:r w:rsidR="005939EB">
        <w:rPr>
          <w:lang w:val="sr-Latn-CS"/>
        </w:rPr>
        <w:t xml:space="preserve">(F skala T – 79, K skala T – 65) </w:t>
      </w:r>
      <w:r w:rsidR="00AB4F69">
        <w:rPr>
          <w:lang w:val="sr-Latn-CS"/>
        </w:rPr>
        <w:t xml:space="preserve">možemo imati poverenja u dobijene rezultate i </w:t>
      </w:r>
      <w:r w:rsidR="005939EB">
        <w:rPr>
          <w:lang w:val="sr-Latn-CS"/>
        </w:rPr>
        <w:t xml:space="preserve">smatramo </w:t>
      </w:r>
      <w:r w:rsidR="00AB4F69">
        <w:rPr>
          <w:lang w:val="sr-Latn-CS"/>
        </w:rPr>
        <w:t>da je opravdano pristupiti interpretaciji.</w:t>
      </w:r>
    </w:p>
    <w:p w:rsidR="005C3401" w:rsidRDefault="00170010" w:rsidP="0086601B">
      <w:pPr>
        <w:ind w:firstLine="720"/>
        <w:jc w:val="both"/>
        <w:rPr>
          <w:lang w:val="sr-Latn-CS"/>
        </w:rPr>
      </w:pPr>
      <w:r>
        <w:rPr>
          <w:lang w:val="sr-Latn-CS"/>
        </w:rPr>
        <w:t xml:space="preserve">Četiri kliničke skale prelaze T-skor </w:t>
      </w:r>
      <w:smartTag w:uri="urn:schemas-microsoft-com:office:smarttags" w:element="metricconverter">
        <w:smartTagPr>
          <w:attr w:name="ProductID" w:val="70, a"/>
        </w:smartTagPr>
        <w:r>
          <w:rPr>
            <w:lang w:val="sr-Latn-CS"/>
          </w:rPr>
          <w:t>70, a</w:t>
        </w:r>
      </w:smartTag>
      <w:r>
        <w:rPr>
          <w:lang w:val="sr-Latn-CS"/>
        </w:rPr>
        <w:t xml:space="preserve"> to su D (77), Pd (93), Pt (80) i Sc (82).</w:t>
      </w:r>
      <w:r w:rsidR="008A3C53">
        <w:rPr>
          <w:lang w:val="sr-Latn-CS"/>
        </w:rPr>
        <w:t xml:space="preserve"> Ovakav profil ukazuje na ličnost koja je napeta i upadljivo socijalno neprilagođena i izolovana. Česte su ideje sumanutog i morbidnog sadržaja, a moguć je i simptomski alkoholizam. Iz podataka dobijenih intervjuom očigledno je da D ima poteškoće u socijalnim interakcijama</w:t>
      </w:r>
      <w:r w:rsidR="008C2F75">
        <w:rPr>
          <w:lang w:val="sr-Latn-CS"/>
        </w:rPr>
        <w:t>. On navodi da je uzrok tome njegova kontinuirana upotreba psihoaktivnih supstanci, ali takođe naglašava da je problem u izvesnoj meri postojao i ranije. Izveštava o idejama morbidnog i sumanutog sadržaja, koje u toku intervjua razrađuje, ali se nekritički odnosi prema njima i emocionalna pratnja je neadekvatna.</w:t>
      </w:r>
    </w:p>
    <w:p w:rsidR="00016D9F" w:rsidRDefault="00016D9F" w:rsidP="0086601B">
      <w:pPr>
        <w:ind w:firstLine="720"/>
        <w:jc w:val="both"/>
        <w:rPr>
          <w:lang w:val="sr-Latn-CS"/>
        </w:rPr>
      </w:pPr>
      <w:r>
        <w:rPr>
          <w:lang w:val="sr-Latn-CS"/>
        </w:rPr>
        <w:t>U profilu je najizraženije povišenje na Pd skali, što može da ukazuje na poremećaj ličnosti. Ovo povišenje je karakteristično za osobe koje imaju problema u primarnoj porodici, što je slučaj i sa D, i ukazuje na neprilagođenost grupama kojima osoba pripada.</w:t>
      </w:r>
      <w:r w:rsidR="00E2738F">
        <w:rPr>
          <w:lang w:val="sr-Latn-CS"/>
        </w:rPr>
        <w:t xml:space="preserve"> Visok skor, takođe, ukazuje na tendenciju ka čestoj razdražljivosti i sniženoj frustracionoj toleranciji. </w:t>
      </w:r>
      <w:r w:rsidR="00046DC0">
        <w:rPr>
          <w:lang w:val="sr-Latn-CS"/>
        </w:rPr>
        <w:t xml:space="preserve">Međutim, u kombinaciji sa visokim Pt, koji ukazuje na izraženu samokontrolu, </w:t>
      </w:r>
      <w:r w:rsidR="002D16B2">
        <w:rPr>
          <w:lang w:val="sr-Latn-CS"/>
        </w:rPr>
        <w:t>upućuje na postojanje</w:t>
      </w:r>
      <w:r w:rsidR="00046DC0">
        <w:rPr>
          <w:lang w:val="sr-Latn-CS"/>
        </w:rPr>
        <w:t xml:space="preserve"> unutrašnjeg konflikta koji rezultira napetošću koje se ispitanik oslobađa prekomernom upotrebom alkohola i PAS. </w:t>
      </w:r>
    </w:p>
    <w:p w:rsidR="008B72D4" w:rsidRDefault="008B72D4" w:rsidP="0086601B">
      <w:pPr>
        <w:ind w:firstLine="720"/>
        <w:jc w:val="both"/>
        <w:rPr>
          <w:lang w:val="sr-Latn-CS"/>
        </w:rPr>
      </w:pPr>
      <w:r>
        <w:rPr>
          <w:lang w:val="sr-Latn-CS"/>
        </w:rPr>
        <w:t>Depresivna osećanja (</w:t>
      </w:r>
      <w:r w:rsidR="0067646C">
        <w:rPr>
          <w:lang w:val="sr-Latn-CS"/>
        </w:rPr>
        <w:t xml:space="preserve">o kojima se zakljucuje </w:t>
      </w:r>
      <w:r>
        <w:rPr>
          <w:lang w:val="sr-Latn-CS"/>
        </w:rPr>
        <w:t xml:space="preserve">na osnovu povišenja na D skali) mogu biti sekundarnog karaktera i moguće je da su rezultat socijalne izolovanosti, kritike drugih na račun njegovih prisilnih radnji, problema u porodici i kontinuirane upotrebe PAS. </w:t>
      </w:r>
    </w:p>
    <w:p w:rsidR="008B72D4" w:rsidRDefault="006258A6" w:rsidP="0086601B">
      <w:pPr>
        <w:ind w:firstLine="720"/>
        <w:jc w:val="both"/>
        <w:rPr>
          <w:lang w:val="sr-Latn-CS"/>
        </w:rPr>
      </w:pPr>
      <w:r>
        <w:rPr>
          <w:lang w:val="sr-Latn-CS"/>
        </w:rPr>
        <w:t xml:space="preserve">Povišenje na skali Sc ukazuje na socijalnu izolaciju i emocionalnu zaravnjenost. </w:t>
      </w:r>
      <w:r w:rsidR="005E27A2">
        <w:rPr>
          <w:lang w:val="sr-Latn-CS"/>
        </w:rPr>
        <w:t>U kom</w:t>
      </w:r>
      <w:r w:rsidR="001B5981">
        <w:rPr>
          <w:lang w:val="sr-Latn-CS"/>
        </w:rPr>
        <w:t xml:space="preserve">binaciji sa izrazitim povišenjem na Pd skali i sniženjem na Pa i Ci skali, sugeriše nam na mogućnost da je u pitanju trajnija struktura ličnosti, tj. shizotipni poremećaj. Za ovaj </w:t>
      </w:r>
      <w:r w:rsidR="0067646C">
        <w:rPr>
          <w:lang w:val="sr-Latn-CS"/>
        </w:rPr>
        <w:t>poremećaj je karakteristična i ispitanikova</w:t>
      </w:r>
      <w:r w:rsidR="001B5981">
        <w:rPr>
          <w:lang w:val="sr-Latn-CS"/>
        </w:rPr>
        <w:t xml:space="preserve"> upečatljiva socijalna neuključenost </w:t>
      </w:r>
      <w:r w:rsidR="00D23B41">
        <w:rPr>
          <w:lang w:val="sr-Latn-CS"/>
        </w:rPr>
        <w:t>i zaravnjeni afekat. Međutim, smatramo da nekol</w:t>
      </w:r>
      <w:r w:rsidR="009A6BBD">
        <w:rPr>
          <w:lang w:val="sr-Latn-CS"/>
        </w:rPr>
        <w:t>iko</w:t>
      </w:r>
      <w:r w:rsidR="00D23B41">
        <w:rPr>
          <w:lang w:val="sr-Latn-CS"/>
        </w:rPr>
        <w:t xml:space="preserve"> argum</w:t>
      </w:r>
      <w:r w:rsidR="0067646C">
        <w:rPr>
          <w:lang w:val="sr-Latn-CS"/>
        </w:rPr>
        <w:t xml:space="preserve">enata govori u prilog tome da postoji znacajna verovatoca da je </w:t>
      </w:r>
      <w:r w:rsidR="00D23B41">
        <w:rPr>
          <w:lang w:val="sr-Latn-CS"/>
        </w:rPr>
        <w:t xml:space="preserve">u pitanju shizofrena psihoza. U okviru ovog profila za diferencijalnu dijagnostiku nam je indikativno i povišenje na F skali, koje može da ukazuje na psihotični profil. Osim toga, značajne su nam i informacije dobijene intervjuom gde ispitanik navodi postojanje prisilnih misli i ideja </w:t>
      </w:r>
      <w:r w:rsidR="00D23B41">
        <w:rPr>
          <w:lang w:val="sr-Latn-CS"/>
        </w:rPr>
        <w:lastRenderedPageBreak/>
        <w:t>morbidnog i sumanutog sadržaja u odnosu na koje ne postoji kritička distanciranost.</w:t>
      </w:r>
      <w:r w:rsidR="0024571C">
        <w:rPr>
          <w:lang w:val="sr-Latn-CS"/>
        </w:rPr>
        <w:t xml:space="preserve"> </w:t>
      </w:r>
      <w:r w:rsidR="00A84F96">
        <w:rPr>
          <w:lang w:val="sr-Latn-CS"/>
        </w:rPr>
        <w:t>U prilog ovoj tezi govori i podatak dobijen VITI-jem o postojanju izrazite mentalne deterioracije, koju možemo pripisati psihotičnom procesu gledano da se</w:t>
      </w:r>
      <w:r w:rsidR="002D16B2">
        <w:rPr>
          <w:lang w:val="sr-Latn-CS"/>
        </w:rPr>
        <w:t>,</w:t>
      </w:r>
      <w:r w:rsidR="00A84F96">
        <w:rPr>
          <w:lang w:val="sr-Latn-CS"/>
        </w:rPr>
        <w:t xml:space="preserve"> </w:t>
      </w:r>
      <w:r w:rsidR="0067646C">
        <w:rPr>
          <w:lang w:val="sr-Latn-CS"/>
        </w:rPr>
        <w:t xml:space="preserve">s </w:t>
      </w:r>
      <w:r w:rsidR="00A84F96">
        <w:rPr>
          <w:lang w:val="sr-Latn-CS"/>
        </w:rPr>
        <w:t>obzirom na ispitanikove godine</w:t>
      </w:r>
      <w:r w:rsidR="002D16B2">
        <w:rPr>
          <w:lang w:val="sr-Latn-CS"/>
        </w:rPr>
        <w:t>,</w:t>
      </w:r>
      <w:r w:rsidR="00A84F96">
        <w:rPr>
          <w:lang w:val="sr-Latn-CS"/>
        </w:rPr>
        <w:t xml:space="preserve"> ne može u potpunosti pripisati upotrebi PAS.</w:t>
      </w:r>
      <w:r w:rsidR="008D1E64">
        <w:rPr>
          <w:lang w:val="sr-Latn-CS"/>
        </w:rPr>
        <w:t xml:space="preserve"> </w:t>
      </w:r>
    </w:p>
    <w:p w:rsidR="00AE448D" w:rsidRDefault="00AE448D" w:rsidP="0086601B">
      <w:pPr>
        <w:ind w:firstLine="720"/>
        <w:jc w:val="both"/>
        <w:rPr>
          <w:lang w:val="sr-Latn-CS"/>
        </w:rPr>
      </w:pPr>
      <w:r>
        <w:rPr>
          <w:lang w:val="sr-Latn-CS"/>
        </w:rPr>
        <w:t>U okviru dodatnih skala, relativno povišenje je uočljivo na skalama Si i Ag. Na osnovu rezultata na Si skali možemo zaključiti da je ispitanik hipersenzitivan u situacijama negativne evaluacije od strane drugih, o čemu i sam izveštava. Takođe je karakteristična i nelagoda u socijalnoj situaciji i posledično povlačenje. Što se tiče povišenja na Ag, ono ukazuje na</w:t>
      </w:r>
      <w:r w:rsidR="00DD4542">
        <w:rPr>
          <w:lang w:val="sr-Latn-CS"/>
        </w:rPr>
        <w:t xml:space="preserve"> prisustvo latentne agresivnosti, što je u skladu sa ranije navedenim da zbog jake unutrašnje kontrole </w:t>
      </w:r>
      <w:r w:rsidR="00DD4542" w:rsidRPr="00171FFD">
        <w:rPr>
          <w:lang w:val="sr-Latn-CS"/>
        </w:rPr>
        <w:t>D sputava autentične agresivne impulse. Ova prikrivena</w:t>
      </w:r>
      <w:r w:rsidR="00DD4542">
        <w:rPr>
          <w:lang w:val="sr-Latn-CS"/>
        </w:rPr>
        <w:t xml:space="preserve"> agresivnost i izražena samokontrola mogu biti rezultat strogih vaspitnih postupaka roditelja koji su više preferirali kaznu.</w:t>
      </w:r>
    </w:p>
    <w:p w:rsidR="00DD4542" w:rsidRDefault="00BC6E27" w:rsidP="00BC6E27">
      <w:pPr>
        <w:ind w:firstLine="720"/>
        <w:jc w:val="both"/>
        <w:rPr>
          <w:lang w:val="sr-Latn-CS"/>
        </w:rPr>
      </w:pPr>
      <w:r>
        <w:rPr>
          <w:lang w:val="sr-Latn-CS"/>
        </w:rPr>
        <w:t>Na osnovu podataka dobijenih intervjuom i MMPI uočeno je da je ispitanik sklon upotrebi mehanizama odbrane, od kojih dominiraju regresija i potiskivanje. Regresija je uočljiva u upot</w:t>
      </w:r>
      <w:r w:rsidR="009A6BBD">
        <w:rPr>
          <w:lang w:val="sr-Latn-CS"/>
        </w:rPr>
        <w:t>r</w:t>
      </w:r>
      <w:r>
        <w:rPr>
          <w:lang w:val="sr-Latn-CS"/>
        </w:rPr>
        <w:t>ebi PAS kao načinu razrešenja problema koje on doživlja preteškim. Mehanizam potiskivanja se ogleda kroz situacije u kojima on neće da govori o ocu i razvodu pod izgovorom da se ne seća.</w:t>
      </w:r>
    </w:p>
    <w:p w:rsidR="00BC6E27" w:rsidRDefault="00BC6E27" w:rsidP="00BC6E27">
      <w:pPr>
        <w:ind w:firstLine="720"/>
        <w:jc w:val="both"/>
        <w:rPr>
          <w:lang w:val="sr-Latn-CS"/>
        </w:rPr>
      </w:pPr>
      <w:r>
        <w:rPr>
          <w:lang w:val="sr-Latn-CS"/>
        </w:rPr>
        <w:t xml:space="preserve">Na osnovu </w:t>
      </w:r>
      <w:r w:rsidR="00BF3568">
        <w:rPr>
          <w:lang w:val="sr-Latn-CS"/>
        </w:rPr>
        <w:t>podataka dobijenih upotrebom</w:t>
      </w:r>
      <w:r>
        <w:rPr>
          <w:lang w:val="sr-Latn-CS"/>
        </w:rPr>
        <w:t xml:space="preserve"> naturalističkih (LOBI i inter</w:t>
      </w:r>
      <w:r w:rsidR="00BF3568">
        <w:rPr>
          <w:lang w:val="sr-Latn-CS"/>
        </w:rPr>
        <w:t xml:space="preserve">vju) i testovnih tehnika (VITI i MMPI) smatramo da </w:t>
      </w:r>
      <w:r w:rsidR="0067646C">
        <w:rPr>
          <w:lang w:val="sr-Latn-CS"/>
        </w:rPr>
        <w:t xml:space="preserve">se kod </w:t>
      </w:r>
      <w:r w:rsidR="00BF3568">
        <w:rPr>
          <w:lang w:val="sr-Latn-CS"/>
        </w:rPr>
        <w:t>D</w:t>
      </w:r>
      <w:r w:rsidR="0067646C">
        <w:rPr>
          <w:lang w:val="sr-Latn-CS"/>
        </w:rPr>
        <w:t xml:space="preserve"> trenutno mogu registrovati problemi i procesi koji pripadaju redu psihoticnih. </w:t>
      </w:r>
      <w:r w:rsidR="00BF3568">
        <w:rPr>
          <w:lang w:val="sr-Latn-CS"/>
        </w:rPr>
        <w:t>Pored neophodne farmakoterapije, preporučljiva je i psihoterapija. Zbog povišene socijalne introverzije, kao i izraženih mehanizama odbrane, pretpostavljamo da ispitanik ne bi profitirao od grupne psihoterapije i stoga preporučujemo neki vid individualnog tretmana.</w:t>
      </w:r>
    </w:p>
    <w:p w:rsidR="0019085B" w:rsidRDefault="0019085B" w:rsidP="00BC6E27">
      <w:pPr>
        <w:ind w:firstLine="720"/>
        <w:jc w:val="both"/>
        <w:rPr>
          <w:lang w:val="sr-Latn-CS"/>
        </w:rPr>
      </w:pPr>
    </w:p>
    <w:p w:rsidR="005A2470" w:rsidRPr="0019085B" w:rsidRDefault="005A2470" w:rsidP="00BC6E27">
      <w:pPr>
        <w:ind w:firstLine="720"/>
        <w:jc w:val="both"/>
        <w:rPr>
          <w:b/>
          <w:color w:val="0000FF"/>
          <w:lang w:val="sr-Latn-CS"/>
        </w:rPr>
      </w:pPr>
    </w:p>
    <w:sectPr w:rsidR="005A2470" w:rsidRPr="0019085B" w:rsidSect="00DD676B">
      <w:footerReference w:type="even" r:id="rId6"/>
      <w:footerReference w:type="default" r:id="rId7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C6E" w:rsidRDefault="009C1C6E">
      <w:r>
        <w:separator/>
      </w:r>
    </w:p>
  </w:endnote>
  <w:endnote w:type="continuationSeparator" w:id="1">
    <w:p w:rsidR="009C1C6E" w:rsidRDefault="009C1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EA1" w:rsidRDefault="008F2B3B" w:rsidP="00DD67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53EA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53EA1" w:rsidRDefault="00353EA1" w:rsidP="00DD676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EA1" w:rsidRDefault="008F2B3B" w:rsidP="00DD67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53EA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646C">
      <w:rPr>
        <w:rStyle w:val="PageNumber"/>
        <w:noProof/>
      </w:rPr>
      <w:t>1</w:t>
    </w:r>
    <w:r>
      <w:rPr>
        <w:rStyle w:val="PageNumber"/>
      </w:rPr>
      <w:fldChar w:fldCharType="end"/>
    </w:r>
  </w:p>
  <w:p w:rsidR="00353EA1" w:rsidRDefault="00353EA1" w:rsidP="00DD676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C6E" w:rsidRDefault="009C1C6E">
      <w:r>
        <w:separator/>
      </w:r>
    </w:p>
  </w:footnote>
  <w:footnote w:type="continuationSeparator" w:id="1">
    <w:p w:rsidR="009C1C6E" w:rsidRDefault="009C1C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16FD"/>
    <w:rsid w:val="00016D9F"/>
    <w:rsid w:val="00046DC0"/>
    <w:rsid w:val="000B7187"/>
    <w:rsid w:val="00170010"/>
    <w:rsid w:val="00171FFD"/>
    <w:rsid w:val="0019085B"/>
    <w:rsid w:val="001B5981"/>
    <w:rsid w:val="001F192B"/>
    <w:rsid w:val="0024571C"/>
    <w:rsid w:val="00263A81"/>
    <w:rsid w:val="002D16B2"/>
    <w:rsid w:val="00353EA1"/>
    <w:rsid w:val="005939EB"/>
    <w:rsid w:val="005A2470"/>
    <w:rsid w:val="005C3401"/>
    <w:rsid w:val="005D5745"/>
    <w:rsid w:val="005E27A2"/>
    <w:rsid w:val="006258A6"/>
    <w:rsid w:val="006323E3"/>
    <w:rsid w:val="0067646C"/>
    <w:rsid w:val="006F62A7"/>
    <w:rsid w:val="0086601B"/>
    <w:rsid w:val="008A16FD"/>
    <w:rsid w:val="008A3C53"/>
    <w:rsid w:val="008B72D4"/>
    <w:rsid w:val="008C24D0"/>
    <w:rsid w:val="008C2F75"/>
    <w:rsid w:val="008D1E64"/>
    <w:rsid w:val="008E6693"/>
    <w:rsid w:val="008F2B3B"/>
    <w:rsid w:val="009A6BBD"/>
    <w:rsid w:val="009C1C6E"/>
    <w:rsid w:val="00A1166E"/>
    <w:rsid w:val="00A3755D"/>
    <w:rsid w:val="00A84F96"/>
    <w:rsid w:val="00A94F3C"/>
    <w:rsid w:val="00AB4F69"/>
    <w:rsid w:val="00AE448D"/>
    <w:rsid w:val="00B429AD"/>
    <w:rsid w:val="00BC6E27"/>
    <w:rsid w:val="00BF3568"/>
    <w:rsid w:val="00C13522"/>
    <w:rsid w:val="00C64966"/>
    <w:rsid w:val="00D23B41"/>
    <w:rsid w:val="00DB152F"/>
    <w:rsid w:val="00DD4542"/>
    <w:rsid w:val="00DD676B"/>
    <w:rsid w:val="00E2738F"/>
    <w:rsid w:val="00E62BD7"/>
    <w:rsid w:val="00E64178"/>
    <w:rsid w:val="00EA2E83"/>
    <w:rsid w:val="00EF4C6D"/>
    <w:rsid w:val="00F37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6F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D676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DD67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</dc:creator>
  <cp:lastModifiedBy>notebook</cp:lastModifiedBy>
  <cp:revision>3</cp:revision>
  <dcterms:created xsi:type="dcterms:W3CDTF">2015-01-03T00:14:00Z</dcterms:created>
  <dcterms:modified xsi:type="dcterms:W3CDTF">2015-01-06T14:06:00Z</dcterms:modified>
</cp:coreProperties>
</file>